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EB7" w:rsidRDefault="00A66725" w:rsidP="00ED5EB7">
      <w:pPr>
        <w:pStyle w:val="a3"/>
        <w:tabs>
          <w:tab w:val="left" w:pos="-180"/>
        </w:tabs>
        <w:jc w:val="center"/>
        <w:rPr>
          <w:rFonts w:ascii="Times New Roman" w:hAnsi="Times New Roman"/>
          <w:sz w:val="26"/>
          <w:szCs w:val="26"/>
        </w:rPr>
      </w:pPr>
      <w:r w:rsidRPr="00F40EAF">
        <w:rPr>
          <w:rFonts w:ascii="Times New Roman" w:hAnsi="Times New Roman"/>
          <w:sz w:val="26"/>
          <w:szCs w:val="26"/>
        </w:rPr>
        <w:t>“ПРИВАТНЕ АКЦІОНЕРНЕ ТОВАРИСТВО “ПРИАЗОВКУРОРТ”</w:t>
      </w:r>
    </w:p>
    <w:p w:rsidR="00A66725" w:rsidRPr="00F40EAF" w:rsidRDefault="00A66725" w:rsidP="00A66725">
      <w:pPr>
        <w:pStyle w:val="a3"/>
        <w:tabs>
          <w:tab w:val="left" w:pos="-180"/>
        </w:tabs>
        <w:rPr>
          <w:rFonts w:ascii="Times New Roman" w:hAnsi="Times New Roman"/>
          <w:sz w:val="26"/>
          <w:szCs w:val="26"/>
        </w:rPr>
      </w:pPr>
      <w:r w:rsidRPr="00F40EAF">
        <w:rPr>
          <w:rFonts w:ascii="Times New Roman" w:hAnsi="Times New Roman"/>
          <w:sz w:val="26"/>
          <w:szCs w:val="26"/>
        </w:rPr>
        <w:t>(код ЄДРПОУ: 02647763, місцезнаходження: 71100, Запорізька область, м.Бердянськ, вул.Котляревського/Перлинна, 12/24) (далі – Товариство) повідомляє,  що річні  Загальні    збори    акціонерів  Товариства  відбудуться 24 квітня 2019 року об  11.00  годині.</w:t>
      </w:r>
    </w:p>
    <w:p w:rsidR="00A66725" w:rsidRPr="00F40EAF" w:rsidRDefault="00A66725" w:rsidP="00A66725">
      <w:pPr>
        <w:pStyle w:val="a3"/>
        <w:tabs>
          <w:tab w:val="left" w:pos="0"/>
        </w:tabs>
        <w:rPr>
          <w:rFonts w:ascii="Times New Roman" w:hAnsi="Times New Roman"/>
          <w:sz w:val="26"/>
          <w:szCs w:val="26"/>
        </w:rPr>
      </w:pPr>
      <w:r w:rsidRPr="00F40EAF">
        <w:rPr>
          <w:rFonts w:ascii="Times New Roman" w:hAnsi="Times New Roman"/>
          <w:sz w:val="26"/>
          <w:szCs w:val="26"/>
        </w:rPr>
        <w:t xml:space="preserve">      </w:t>
      </w:r>
      <w:r w:rsidRPr="00F40EAF">
        <w:rPr>
          <w:rFonts w:ascii="Times New Roman" w:hAnsi="Times New Roman"/>
          <w:sz w:val="26"/>
          <w:szCs w:val="26"/>
        </w:rPr>
        <w:tab/>
        <w:t xml:space="preserve"> Місце проведення Загальних зборів: місто Київ, вулиця Шота Руставелі, 39/41, кімната 501.</w:t>
      </w:r>
    </w:p>
    <w:p w:rsidR="00A66725" w:rsidRPr="00F40EAF" w:rsidRDefault="00A66725" w:rsidP="00A66725">
      <w:pPr>
        <w:pStyle w:val="21"/>
        <w:spacing w:after="0" w:line="240" w:lineRule="auto"/>
        <w:ind w:right="-5"/>
        <w:jc w:val="both"/>
        <w:rPr>
          <w:sz w:val="26"/>
          <w:szCs w:val="26"/>
        </w:rPr>
      </w:pPr>
      <w:r w:rsidRPr="00F40EAF">
        <w:rPr>
          <w:sz w:val="26"/>
          <w:szCs w:val="26"/>
        </w:rPr>
        <w:tab/>
        <w:t>Початок реєстрації акціонерів для участі у річних Загальних зборах  акціонерів 24 квітня 2019 року о 10 годині 00 хвилин, закінчення о 10 годині 50 хвилин за адресою: м. Київ, вул. Шота Руставелі, 39/41, кімната 501.</w:t>
      </w:r>
    </w:p>
    <w:p w:rsidR="00A66725" w:rsidRPr="00F40EAF" w:rsidRDefault="00A66725" w:rsidP="00A66725">
      <w:pPr>
        <w:pStyle w:val="a3"/>
        <w:tabs>
          <w:tab w:val="left" w:pos="-180"/>
        </w:tabs>
        <w:rPr>
          <w:rFonts w:ascii="Times New Roman" w:hAnsi="Times New Roman"/>
          <w:sz w:val="26"/>
          <w:szCs w:val="26"/>
        </w:rPr>
      </w:pPr>
      <w:r w:rsidRPr="00F40EAF">
        <w:rPr>
          <w:rFonts w:ascii="Times New Roman" w:hAnsi="Times New Roman"/>
          <w:sz w:val="26"/>
          <w:szCs w:val="26"/>
        </w:rPr>
        <w:t xml:space="preserve">      Дата складення переліку акціонерів, які мають право на участь у річних Загальних зборах акціонерів Товариства – станом на 24 годину за 3 (три) робочих дні до дня проведення Загальних зборів, тобто на 24.00 год. 18 квітня 2019 року.</w:t>
      </w:r>
    </w:p>
    <w:p w:rsidR="00A66725" w:rsidRPr="00F40EAF" w:rsidRDefault="00A66725" w:rsidP="00A66725">
      <w:pPr>
        <w:pStyle w:val="a3"/>
        <w:tabs>
          <w:tab w:val="left" w:pos="-180"/>
        </w:tabs>
        <w:rPr>
          <w:rFonts w:ascii="Times New Roman" w:hAnsi="Times New Roman"/>
          <w:sz w:val="26"/>
          <w:szCs w:val="26"/>
        </w:rPr>
      </w:pPr>
    </w:p>
    <w:p w:rsidR="00A66725" w:rsidRPr="00F40EAF" w:rsidRDefault="00A66725" w:rsidP="00A66725">
      <w:pPr>
        <w:pStyle w:val="21"/>
        <w:spacing w:after="0" w:line="240" w:lineRule="auto"/>
        <w:ind w:right="-366"/>
        <w:jc w:val="center"/>
        <w:rPr>
          <w:b/>
          <w:sz w:val="26"/>
          <w:szCs w:val="26"/>
        </w:rPr>
      </w:pPr>
      <w:r w:rsidRPr="00F40EAF">
        <w:rPr>
          <w:b/>
          <w:sz w:val="26"/>
          <w:szCs w:val="26"/>
        </w:rPr>
        <w:t xml:space="preserve">Перелік питань разом з проектом рішень щодо кожного з питань, </w:t>
      </w:r>
    </w:p>
    <w:p w:rsidR="00A66725" w:rsidRPr="00F40EAF" w:rsidRDefault="00A66725" w:rsidP="00A66725">
      <w:pPr>
        <w:pStyle w:val="21"/>
        <w:spacing w:after="0" w:line="240" w:lineRule="auto"/>
        <w:ind w:right="-366"/>
        <w:jc w:val="center"/>
        <w:rPr>
          <w:b/>
          <w:sz w:val="26"/>
          <w:szCs w:val="26"/>
        </w:rPr>
      </w:pPr>
      <w:r w:rsidRPr="00F40EAF">
        <w:rPr>
          <w:b/>
          <w:sz w:val="26"/>
          <w:szCs w:val="26"/>
        </w:rPr>
        <w:t>включених до проекту порядку денного:</w:t>
      </w:r>
    </w:p>
    <w:p w:rsidR="00A66725" w:rsidRPr="00F40EAF" w:rsidRDefault="00A66725" w:rsidP="00A66725">
      <w:pPr>
        <w:ind w:left="360" w:hanging="360"/>
        <w:jc w:val="both"/>
        <w:rPr>
          <w:sz w:val="26"/>
          <w:szCs w:val="26"/>
          <w:lang w:val="uk-UA"/>
        </w:rPr>
      </w:pPr>
      <w:r w:rsidRPr="00F40EAF">
        <w:rPr>
          <w:noProof/>
          <w:sz w:val="26"/>
          <w:szCs w:val="26"/>
          <w:lang w:val="uk-UA"/>
        </w:rPr>
        <w:t xml:space="preserve">1. Обрання лічильної комісії річних Загальних зборів акціонерів ПрАТ </w:t>
      </w:r>
      <w:r w:rsidRPr="00F40EAF">
        <w:rPr>
          <w:sz w:val="26"/>
          <w:szCs w:val="26"/>
          <w:lang w:val="uk-UA"/>
        </w:rPr>
        <w:t>“Приазовкурорт” та прийняття рішення про припинення їх повноважень.</w:t>
      </w:r>
    </w:p>
    <w:p w:rsidR="00A66725" w:rsidRPr="00F40EAF" w:rsidRDefault="00A66725" w:rsidP="00A66725">
      <w:pPr>
        <w:jc w:val="both"/>
        <w:rPr>
          <w:sz w:val="26"/>
          <w:szCs w:val="26"/>
        </w:rPr>
      </w:pPr>
      <w:r w:rsidRPr="00F40EAF">
        <w:rPr>
          <w:sz w:val="26"/>
          <w:szCs w:val="26"/>
          <w:lang w:val="uk-UA"/>
        </w:rPr>
        <w:tab/>
      </w:r>
      <w:r w:rsidRPr="00F40EAF">
        <w:rPr>
          <w:sz w:val="26"/>
          <w:szCs w:val="26"/>
        </w:rPr>
        <w:t xml:space="preserve">Проект </w:t>
      </w:r>
      <w:proofErr w:type="gramStart"/>
      <w:r w:rsidRPr="00F40EAF">
        <w:rPr>
          <w:sz w:val="26"/>
          <w:szCs w:val="26"/>
        </w:rPr>
        <w:t>р</w:t>
      </w:r>
      <w:proofErr w:type="gramEnd"/>
      <w:r w:rsidRPr="00F40EAF">
        <w:rPr>
          <w:sz w:val="26"/>
          <w:szCs w:val="26"/>
        </w:rPr>
        <w:t>ішення:</w:t>
      </w:r>
    </w:p>
    <w:p w:rsidR="00A66725" w:rsidRPr="00F40EAF" w:rsidRDefault="00A66725" w:rsidP="00A66725">
      <w:pPr>
        <w:pStyle w:val="Normal"/>
        <w:shd w:val="clear" w:color="auto" w:fill="FFFFFF"/>
        <w:ind w:left="1080" w:hanging="360"/>
        <w:jc w:val="both"/>
        <w:rPr>
          <w:snapToGrid/>
          <w:sz w:val="26"/>
          <w:szCs w:val="26"/>
          <w:lang w:val="uk-UA"/>
        </w:rPr>
      </w:pPr>
      <w:r w:rsidRPr="00F40EAF">
        <w:rPr>
          <w:snapToGrid/>
          <w:sz w:val="26"/>
          <w:szCs w:val="26"/>
          <w:lang w:val="uk-UA"/>
        </w:rPr>
        <w:t xml:space="preserve">1. Обрати лічильну комісію річних Загальних зборів акціонерів ПрАТ “Приазовкурорт” у складі: </w:t>
      </w:r>
    </w:p>
    <w:p w:rsidR="00A66725" w:rsidRPr="00F40EAF" w:rsidRDefault="00A66725" w:rsidP="00A66725">
      <w:pPr>
        <w:pStyle w:val="Normal"/>
        <w:shd w:val="clear" w:color="auto" w:fill="FFFFFF"/>
        <w:ind w:left="1080"/>
        <w:jc w:val="both"/>
        <w:rPr>
          <w:sz w:val="26"/>
          <w:szCs w:val="26"/>
          <w:lang w:val="uk-UA"/>
        </w:rPr>
      </w:pPr>
      <w:r w:rsidRPr="00F40EAF">
        <w:rPr>
          <w:sz w:val="26"/>
          <w:szCs w:val="26"/>
          <w:lang w:val="uk-UA"/>
        </w:rPr>
        <w:t>Подорожко Світлана Василівна, начальник відділу кадрів та організаційної роботи ПрАТ «Приазовкурорт».</w:t>
      </w:r>
    </w:p>
    <w:p w:rsidR="00A66725" w:rsidRPr="00F40EAF" w:rsidRDefault="00A66725" w:rsidP="00A66725">
      <w:pPr>
        <w:pStyle w:val="Normal"/>
        <w:shd w:val="clear" w:color="auto" w:fill="FFFFFF"/>
        <w:ind w:left="1080" w:hanging="360"/>
        <w:jc w:val="both"/>
        <w:rPr>
          <w:snapToGrid/>
          <w:sz w:val="26"/>
          <w:szCs w:val="26"/>
          <w:lang w:val="uk-UA"/>
        </w:rPr>
      </w:pPr>
      <w:r w:rsidRPr="00F40EAF">
        <w:rPr>
          <w:snapToGrid/>
          <w:sz w:val="26"/>
          <w:szCs w:val="26"/>
          <w:lang w:val="uk-UA"/>
        </w:rPr>
        <w:t>2.  Вважати  повноваження  лічильної  комісії  припиненими   після  підписання протоколів про підсумки голосування з усіх питань порядку денного та надання документів за результатами діяльності комісії Голові Загальних зборів.</w:t>
      </w:r>
    </w:p>
    <w:p w:rsidR="00A66725" w:rsidRPr="00F40EAF" w:rsidRDefault="00A66725" w:rsidP="00A66725">
      <w:pPr>
        <w:pStyle w:val="Normal"/>
        <w:shd w:val="clear" w:color="auto" w:fill="FFFFFF"/>
        <w:ind w:left="1080" w:hanging="360"/>
        <w:jc w:val="both"/>
        <w:rPr>
          <w:snapToGrid/>
          <w:sz w:val="26"/>
          <w:szCs w:val="26"/>
          <w:lang w:val="uk-UA"/>
        </w:rPr>
      </w:pPr>
    </w:p>
    <w:p w:rsidR="00A66725" w:rsidRPr="00F40EAF" w:rsidRDefault="00A66725" w:rsidP="00A66725">
      <w:pPr>
        <w:widowControl w:val="0"/>
        <w:ind w:left="360" w:hanging="360"/>
        <w:jc w:val="both"/>
        <w:rPr>
          <w:sz w:val="26"/>
          <w:szCs w:val="26"/>
        </w:rPr>
      </w:pPr>
      <w:r w:rsidRPr="00F40EAF">
        <w:rPr>
          <w:sz w:val="26"/>
          <w:szCs w:val="26"/>
        </w:rPr>
        <w:t xml:space="preserve">2.  Обрання голови та секретаря </w:t>
      </w:r>
      <w:proofErr w:type="gramStart"/>
      <w:r w:rsidRPr="00F40EAF">
        <w:rPr>
          <w:sz w:val="26"/>
          <w:szCs w:val="26"/>
        </w:rPr>
        <w:t>р</w:t>
      </w:r>
      <w:proofErr w:type="gramEnd"/>
      <w:r w:rsidRPr="00F40EAF">
        <w:rPr>
          <w:sz w:val="26"/>
          <w:szCs w:val="26"/>
        </w:rPr>
        <w:t xml:space="preserve">ічних Загальних зборів акціонерів ПрАТ “Приазовкурорт”. </w:t>
      </w:r>
    </w:p>
    <w:p w:rsidR="00A66725" w:rsidRPr="00F40EAF" w:rsidRDefault="00A66725" w:rsidP="00A66725">
      <w:pPr>
        <w:jc w:val="both"/>
        <w:rPr>
          <w:sz w:val="26"/>
          <w:szCs w:val="26"/>
        </w:rPr>
      </w:pPr>
      <w:r w:rsidRPr="00F40EAF">
        <w:rPr>
          <w:sz w:val="26"/>
          <w:szCs w:val="26"/>
        </w:rPr>
        <w:tab/>
        <w:t xml:space="preserve">Проект </w:t>
      </w:r>
      <w:proofErr w:type="gramStart"/>
      <w:r w:rsidRPr="00F40EAF">
        <w:rPr>
          <w:sz w:val="26"/>
          <w:szCs w:val="26"/>
        </w:rPr>
        <w:t>р</w:t>
      </w:r>
      <w:proofErr w:type="gramEnd"/>
      <w:r w:rsidRPr="00F40EAF">
        <w:rPr>
          <w:sz w:val="26"/>
          <w:szCs w:val="26"/>
        </w:rPr>
        <w:t>ішення:</w:t>
      </w:r>
    </w:p>
    <w:p w:rsidR="00A66725" w:rsidRPr="00F40EAF" w:rsidRDefault="00A66725" w:rsidP="00A66725">
      <w:pPr>
        <w:pStyle w:val="Normal"/>
        <w:shd w:val="clear" w:color="auto" w:fill="FFFFFF"/>
        <w:ind w:left="960" w:hanging="240"/>
        <w:jc w:val="both"/>
        <w:rPr>
          <w:snapToGrid/>
          <w:sz w:val="26"/>
          <w:szCs w:val="26"/>
          <w:lang w:val="uk-UA"/>
        </w:rPr>
      </w:pPr>
      <w:r w:rsidRPr="00F40EAF">
        <w:rPr>
          <w:snapToGrid/>
          <w:sz w:val="26"/>
          <w:szCs w:val="26"/>
          <w:lang w:val="uk-UA"/>
        </w:rPr>
        <w:t>1.  Обрати  головою  річних  Загальних   зборів  акціонерів  Товариства – Суботу М.В. – Голову Правління ПрАТ “Укрпрофоздоровниця”.</w:t>
      </w:r>
    </w:p>
    <w:p w:rsidR="00A66725" w:rsidRPr="00F40EAF" w:rsidRDefault="00A66725" w:rsidP="00A66725">
      <w:pPr>
        <w:pStyle w:val="2"/>
        <w:widowControl w:val="0"/>
        <w:numPr>
          <w:ilvl w:val="0"/>
          <w:numId w:val="1"/>
        </w:numPr>
        <w:tabs>
          <w:tab w:val="clear" w:pos="720"/>
          <w:tab w:val="num" w:pos="960"/>
        </w:tabs>
        <w:autoSpaceDE w:val="0"/>
        <w:autoSpaceDN w:val="0"/>
        <w:adjustRightInd w:val="0"/>
        <w:spacing w:after="0" w:line="240" w:lineRule="auto"/>
        <w:ind w:left="960" w:hanging="240"/>
        <w:jc w:val="both"/>
        <w:rPr>
          <w:sz w:val="26"/>
          <w:szCs w:val="26"/>
          <w:lang w:val="uk-UA"/>
        </w:rPr>
      </w:pPr>
      <w:r w:rsidRPr="00F40EAF">
        <w:rPr>
          <w:sz w:val="26"/>
          <w:szCs w:val="26"/>
          <w:lang w:val="uk-UA"/>
        </w:rPr>
        <w:t xml:space="preserve">  </w:t>
      </w:r>
      <w:r w:rsidRPr="00F40EAF">
        <w:rPr>
          <w:sz w:val="26"/>
          <w:szCs w:val="26"/>
        </w:rPr>
        <w:t xml:space="preserve">Обрати  секретарем </w:t>
      </w:r>
      <w:proofErr w:type="gramStart"/>
      <w:r w:rsidRPr="00F40EAF">
        <w:rPr>
          <w:sz w:val="26"/>
          <w:szCs w:val="26"/>
        </w:rPr>
        <w:t>р</w:t>
      </w:r>
      <w:proofErr w:type="gramEnd"/>
      <w:r w:rsidRPr="00F40EAF">
        <w:rPr>
          <w:sz w:val="26"/>
          <w:szCs w:val="26"/>
        </w:rPr>
        <w:t xml:space="preserve">ічних  Загальних  зборів  акціонерів Товариства – </w:t>
      </w:r>
      <w:r w:rsidRPr="00F40EAF">
        <w:rPr>
          <w:sz w:val="26"/>
          <w:szCs w:val="26"/>
          <w:lang w:val="uk-UA" w:eastAsia="zh-CN"/>
        </w:rPr>
        <w:t xml:space="preserve"> Сластьона В.М. - Голову </w:t>
      </w:r>
      <w:r w:rsidRPr="00F40EAF">
        <w:rPr>
          <w:sz w:val="26"/>
          <w:szCs w:val="26"/>
          <w:lang w:val="uk-UA"/>
        </w:rPr>
        <w:t>Запорізької обласної ради профспілок.</w:t>
      </w:r>
    </w:p>
    <w:p w:rsidR="00A66725" w:rsidRPr="00F40EAF" w:rsidRDefault="00A66725" w:rsidP="00A66725">
      <w:pPr>
        <w:ind w:left="720"/>
        <w:jc w:val="both"/>
        <w:rPr>
          <w:sz w:val="26"/>
          <w:szCs w:val="26"/>
        </w:rPr>
      </w:pPr>
    </w:p>
    <w:p w:rsidR="00A66725" w:rsidRPr="00F40EAF" w:rsidRDefault="00A66725" w:rsidP="00A66725">
      <w:pPr>
        <w:ind w:left="284" w:hanging="284"/>
        <w:jc w:val="both"/>
        <w:rPr>
          <w:sz w:val="26"/>
          <w:szCs w:val="26"/>
        </w:rPr>
      </w:pPr>
      <w:r w:rsidRPr="00F40EAF">
        <w:rPr>
          <w:sz w:val="26"/>
          <w:szCs w:val="26"/>
        </w:rPr>
        <w:t xml:space="preserve">3. Затвердження порядку (регламенту) проведення </w:t>
      </w:r>
      <w:proofErr w:type="gramStart"/>
      <w:r w:rsidRPr="00F40EAF">
        <w:rPr>
          <w:sz w:val="26"/>
          <w:szCs w:val="26"/>
        </w:rPr>
        <w:t>р</w:t>
      </w:r>
      <w:proofErr w:type="gramEnd"/>
      <w:r w:rsidRPr="00F40EAF">
        <w:rPr>
          <w:sz w:val="26"/>
          <w:szCs w:val="26"/>
        </w:rPr>
        <w:t>ічних Загальних зборів акціонерів ПрАТ “Приазовкурорт”.</w:t>
      </w:r>
    </w:p>
    <w:p w:rsidR="00A66725" w:rsidRPr="00F40EAF" w:rsidRDefault="00A66725" w:rsidP="00A66725">
      <w:pPr>
        <w:ind w:left="720"/>
        <w:jc w:val="both"/>
        <w:rPr>
          <w:sz w:val="26"/>
          <w:szCs w:val="26"/>
        </w:rPr>
      </w:pPr>
      <w:r w:rsidRPr="00F40EAF">
        <w:rPr>
          <w:sz w:val="26"/>
          <w:szCs w:val="26"/>
        </w:rPr>
        <w:t xml:space="preserve">Проект </w:t>
      </w:r>
      <w:proofErr w:type="gramStart"/>
      <w:r w:rsidRPr="00F40EAF">
        <w:rPr>
          <w:sz w:val="26"/>
          <w:szCs w:val="26"/>
        </w:rPr>
        <w:t>р</w:t>
      </w:r>
      <w:proofErr w:type="gramEnd"/>
      <w:r w:rsidRPr="00F40EAF">
        <w:rPr>
          <w:sz w:val="26"/>
          <w:szCs w:val="26"/>
        </w:rPr>
        <w:t>ішення:</w:t>
      </w:r>
    </w:p>
    <w:p w:rsidR="00A66725" w:rsidRPr="00F40EAF" w:rsidRDefault="00A66725" w:rsidP="00A66725">
      <w:pPr>
        <w:ind w:left="720"/>
        <w:jc w:val="both"/>
        <w:rPr>
          <w:sz w:val="26"/>
          <w:szCs w:val="26"/>
        </w:rPr>
      </w:pPr>
      <w:r w:rsidRPr="00F40EAF">
        <w:rPr>
          <w:sz w:val="26"/>
          <w:szCs w:val="26"/>
        </w:rPr>
        <w:t xml:space="preserve">1. Встановити порядок  проведення </w:t>
      </w:r>
      <w:proofErr w:type="gramStart"/>
      <w:r w:rsidRPr="00F40EAF">
        <w:rPr>
          <w:sz w:val="26"/>
          <w:szCs w:val="26"/>
        </w:rPr>
        <w:t>р</w:t>
      </w:r>
      <w:proofErr w:type="gramEnd"/>
      <w:r w:rsidRPr="00F40EAF">
        <w:rPr>
          <w:sz w:val="26"/>
          <w:szCs w:val="26"/>
        </w:rPr>
        <w:t>ічних Загальних зборів акціонерів та затвердити наступний регламент:</w:t>
      </w:r>
    </w:p>
    <w:p w:rsidR="00A66725" w:rsidRPr="00F40EAF" w:rsidRDefault="00A66725" w:rsidP="00A66725">
      <w:pPr>
        <w:ind w:left="720" w:hanging="240"/>
        <w:jc w:val="both"/>
        <w:rPr>
          <w:sz w:val="26"/>
          <w:szCs w:val="26"/>
        </w:rPr>
      </w:pPr>
      <w:r w:rsidRPr="00F40EAF">
        <w:rPr>
          <w:sz w:val="26"/>
          <w:szCs w:val="26"/>
        </w:rPr>
        <w:t xml:space="preserve">- Голова Загальних зборів </w:t>
      </w:r>
      <w:proofErr w:type="gramStart"/>
      <w:r w:rsidRPr="00F40EAF">
        <w:rPr>
          <w:sz w:val="26"/>
          <w:szCs w:val="26"/>
        </w:rPr>
        <w:t>посл</w:t>
      </w:r>
      <w:proofErr w:type="gramEnd"/>
      <w:r w:rsidRPr="00F40EAF">
        <w:rPr>
          <w:sz w:val="26"/>
          <w:szCs w:val="26"/>
        </w:rPr>
        <w:t xml:space="preserve">ідовно виносить на розгляд питання порядку денного Зборів; </w:t>
      </w:r>
    </w:p>
    <w:p w:rsidR="00A66725" w:rsidRPr="00F40EAF" w:rsidRDefault="00A66725" w:rsidP="00A66725">
      <w:pPr>
        <w:ind w:left="720" w:hanging="240"/>
        <w:jc w:val="both"/>
        <w:rPr>
          <w:sz w:val="26"/>
          <w:szCs w:val="26"/>
        </w:rPr>
      </w:pPr>
      <w:r w:rsidRPr="00F40EAF">
        <w:rPr>
          <w:sz w:val="26"/>
          <w:szCs w:val="26"/>
        </w:rPr>
        <w:t>-  Слово для виступу з доповіддю надається Головою Зборі</w:t>
      </w:r>
      <w:proofErr w:type="gramStart"/>
      <w:r w:rsidRPr="00F40EAF">
        <w:rPr>
          <w:sz w:val="26"/>
          <w:szCs w:val="26"/>
        </w:rPr>
        <w:t>в</w:t>
      </w:r>
      <w:proofErr w:type="gramEnd"/>
      <w:r w:rsidRPr="00F40EAF">
        <w:rPr>
          <w:sz w:val="26"/>
          <w:szCs w:val="26"/>
        </w:rPr>
        <w:t xml:space="preserve">; </w:t>
      </w:r>
    </w:p>
    <w:p w:rsidR="00A66725" w:rsidRPr="00F40EAF" w:rsidRDefault="00A66725" w:rsidP="00A66725">
      <w:pPr>
        <w:ind w:left="720" w:hanging="240"/>
        <w:jc w:val="both"/>
        <w:rPr>
          <w:sz w:val="26"/>
          <w:szCs w:val="26"/>
        </w:rPr>
      </w:pPr>
      <w:r w:rsidRPr="00F40EAF">
        <w:rPr>
          <w:sz w:val="26"/>
          <w:szCs w:val="26"/>
        </w:rPr>
        <w:t xml:space="preserve">- Час для виступу з доповіддю щодо кожного питання порядку денного Зборів - до 15 хвилин; - Виступ в дебатах з питань порядку денного Зборів проводиться </w:t>
      </w:r>
      <w:proofErr w:type="gramStart"/>
      <w:r w:rsidRPr="00F40EAF">
        <w:rPr>
          <w:sz w:val="26"/>
          <w:szCs w:val="26"/>
        </w:rPr>
        <w:t>п</w:t>
      </w:r>
      <w:proofErr w:type="gramEnd"/>
      <w:r w:rsidRPr="00F40EAF">
        <w:rPr>
          <w:sz w:val="26"/>
          <w:szCs w:val="26"/>
        </w:rPr>
        <w:t xml:space="preserve">ісля надання слова Головою Зборів. Жоден з учасників Зборів </w:t>
      </w:r>
      <w:r w:rsidRPr="00F40EAF">
        <w:rPr>
          <w:sz w:val="26"/>
          <w:szCs w:val="26"/>
        </w:rPr>
        <w:lastRenderedPageBreak/>
        <w:t xml:space="preserve">не має права виступати без дозволу Голови Зборів; - Час виступу в дебатах по доповіді – до 5 хвилин; </w:t>
      </w:r>
    </w:p>
    <w:p w:rsidR="00A66725" w:rsidRPr="00F40EAF" w:rsidRDefault="00A66725" w:rsidP="00A66725">
      <w:pPr>
        <w:ind w:left="720" w:hanging="240"/>
        <w:jc w:val="both"/>
        <w:rPr>
          <w:sz w:val="26"/>
          <w:szCs w:val="26"/>
        </w:rPr>
      </w:pPr>
      <w:r w:rsidRPr="00F40EAF">
        <w:rPr>
          <w:sz w:val="26"/>
          <w:szCs w:val="26"/>
        </w:rPr>
        <w:t xml:space="preserve">-  Акціонер (його представник) може виступати тільки з питання, </w:t>
      </w:r>
      <w:proofErr w:type="gramStart"/>
      <w:r w:rsidRPr="00F40EAF">
        <w:rPr>
          <w:sz w:val="26"/>
          <w:szCs w:val="26"/>
        </w:rPr>
        <w:t>яке</w:t>
      </w:r>
      <w:proofErr w:type="gramEnd"/>
      <w:r w:rsidRPr="00F40EAF">
        <w:rPr>
          <w:sz w:val="26"/>
          <w:szCs w:val="26"/>
        </w:rPr>
        <w:t xml:space="preserve"> обговорюється; </w:t>
      </w:r>
    </w:p>
    <w:p w:rsidR="00A66725" w:rsidRPr="00F40EAF" w:rsidRDefault="00A66725" w:rsidP="00A66725">
      <w:pPr>
        <w:ind w:left="720" w:hanging="240"/>
        <w:jc w:val="both"/>
        <w:rPr>
          <w:sz w:val="26"/>
          <w:szCs w:val="26"/>
        </w:rPr>
      </w:pPr>
      <w:r w:rsidRPr="00F40EAF">
        <w:rPr>
          <w:sz w:val="26"/>
          <w:szCs w:val="26"/>
        </w:rPr>
        <w:t xml:space="preserve">-   Час </w:t>
      </w:r>
      <w:proofErr w:type="gramStart"/>
      <w:r w:rsidRPr="00F40EAF">
        <w:rPr>
          <w:sz w:val="26"/>
          <w:szCs w:val="26"/>
        </w:rPr>
        <w:t>для</w:t>
      </w:r>
      <w:proofErr w:type="gramEnd"/>
      <w:r w:rsidRPr="00F40EAF">
        <w:rPr>
          <w:sz w:val="26"/>
          <w:szCs w:val="26"/>
        </w:rPr>
        <w:t xml:space="preserve"> відповідей на запитання до 5 хвилин;</w:t>
      </w:r>
    </w:p>
    <w:p w:rsidR="00A66725" w:rsidRPr="00F40EAF" w:rsidRDefault="00A66725" w:rsidP="00A66725">
      <w:pPr>
        <w:ind w:left="720" w:hanging="240"/>
        <w:jc w:val="both"/>
        <w:rPr>
          <w:sz w:val="26"/>
          <w:szCs w:val="26"/>
        </w:rPr>
      </w:pPr>
      <w:r w:rsidRPr="00F40EAF">
        <w:rPr>
          <w:sz w:val="26"/>
          <w:szCs w:val="26"/>
        </w:rPr>
        <w:t>- Якщо поставлене акціонером (його представником) питання не стосуватиметься обговорюваного питання порядку денного Зборів, Голова Зборів має право зняти таке питання акціонера з розгляду взагалі або перенести його обговорення до розгляду інших питань порядку денного Зборі</w:t>
      </w:r>
      <w:proofErr w:type="gramStart"/>
      <w:r w:rsidRPr="00F40EAF">
        <w:rPr>
          <w:sz w:val="26"/>
          <w:szCs w:val="26"/>
        </w:rPr>
        <w:t>в</w:t>
      </w:r>
      <w:proofErr w:type="gramEnd"/>
      <w:r w:rsidRPr="00F40EAF">
        <w:rPr>
          <w:sz w:val="26"/>
          <w:szCs w:val="26"/>
        </w:rPr>
        <w:t>;</w:t>
      </w:r>
    </w:p>
    <w:p w:rsidR="00A66725" w:rsidRPr="00F40EAF" w:rsidRDefault="00A66725" w:rsidP="00A66725">
      <w:pPr>
        <w:ind w:left="720" w:hanging="240"/>
        <w:jc w:val="both"/>
        <w:rPr>
          <w:sz w:val="26"/>
          <w:szCs w:val="26"/>
        </w:rPr>
      </w:pPr>
      <w:r w:rsidRPr="00F40EAF">
        <w:rPr>
          <w:sz w:val="26"/>
          <w:szCs w:val="26"/>
        </w:rPr>
        <w:t xml:space="preserve">-  Відповіді на питання акціонерів (їх представників) має право надавати як доповідач, так і </w:t>
      </w:r>
      <w:proofErr w:type="gramStart"/>
      <w:r w:rsidRPr="00F40EAF">
        <w:rPr>
          <w:sz w:val="26"/>
          <w:szCs w:val="26"/>
        </w:rPr>
        <w:t>будь-яка</w:t>
      </w:r>
      <w:proofErr w:type="gramEnd"/>
      <w:r w:rsidRPr="00F40EAF">
        <w:rPr>
          <w:sz w:val="26"/>
          <w:szCs w:val="26"/>
        </w:rPr>
        <w:t xml:space="preserve"> інша посадова особа/співробітник Товариства, до компетенції якої/якого належать поставлені питання; </w:t>
      </w:r>
    </w:p>
    <w:p w:rsidR="00A66725" w:rsidRPr="00F40EAF" w:rsidRDefault="00A66725" w:rsidP="00A66725">
      <w:pPr>
        <w:ind w:left="720" w:hanging="240"/>
        <w:jc w:val="both"/>
        <w:rPr>
          <w:sz w:val="26"/>
          <w:szCs w:val="26"/>
        </w:rPr>
      </w:pPr>
      <w:r w:rsidRPr="00F40EAF">
        <w:rPr>
          <w:sz w:val="26"/>
          <w:szCs w:val="26"/>
        </w:rPr>
        <w:t xml:space="preserve">-  Голова Зборів оголошує проект </w:t>
      </w:r>
      <w:proofErr w:type="gramStart"/>
      <w:r w:rsidRPr="00F40EAF">
        <w:rPr>
          <w:sz w:val="26"/>
          <w:szCs w:val="26"/>
        </w:rPr>
        <w:t>р</w:t>
      </w:r>
      <w:proofErr w:type="gramEnd"/>
      <w:r w:rsidRPr="00F40EAF">
        <w:rPr>
          <w:sz w:val="26"/>
          <w:szCs w:val="26"/>
        </w:rPr>
        <w:t>ішення з питання порядку денного, що підготовлений Наглядовою радою Товариства;</w:t>
      </w:r>
    </w:p>
    <w:p w:rsidR="00A66725" w:rsidRPr="00F40EAF" w:rsidRDefault="00A66725" w:rsidP="00A66725">
      <w:pPr>
        <w:ind w:left="720" w:hanging="240"/>
        <w:jc w:val="both"/>
        <w:rPr>
          <w:sz w:val="26"/>
          <w:szCs w:val="26"/>
        </w:rPr>
      </w:pPr>
      <w:r w:rsidRPr="00F40EAF">
        <w:rPr>
          <w:sz w:val="26"/>
          <w:szCs w:val="26"/>
        </w:rPr>
        <w:t>- Голосування на зборах з усіх питань порядку денного проводится з використанням бюлетені</w:t>
      </w:r>
      <w:proofErr w:type="gramStart"/>
      <w:r w:rsidRPr="00F40EAF">
        <w:rPr>
          <w:sz w:val="26"/>
          <w:szCs w:val="26"/>
        </w:rPr>
        <w:t>в</w:t>
      </w:r>
      <w:proofErr w:type="gramEnd"/>
      <w:r w:rsidRPr="00F40EAF">
        <w:rPr>
          <w:sz w:val="26"/>
          <w:szCs w:val="26"/>
        </w:rPr>
        <w:t xml:space="preserve"> для голосування;</w:t>
      </w:r>
    </w:p>
    <w:p w:rsidR="00A66725" w:rsidRPr="00F40EAF" w:rsidRDefault="00A66725" w:rsidP="00A66725">
      <w:pPr>
        <w:ind w:left="720" w:hanging="240"/>
        <w:jc w:val="both"/>
        <w:rPr>
          <w:sz w:val="26"/>
          <w:szCs w:val="26"/>
        </w:rPr>
      </w:pPr>
      <w:r w:rsidRPr="00F40EAF">
        <w:rPr>
          <w:sz w:val="26"/>
          <w:szCs w:val="26"/>
        </w:rPr>
        <w:t xml:space="preserve">- Свою згоду або не згоду з </w:t>
      </w:r>
      <w:proofErr w:type="gramStart"/>
      <w:r w:rsidRPr="00F40EAF">
        <w:rPr>
          <w:sz w:val="26"/>
          <w:szCs w:val="26"/>
        </w:rPr>
        <w:t>р</w:t>
      </w:r>
      <w:proofErr w:type="gramEnd"/>
      <w:r w:rsidRPr="00F40EAF">
        <w:rPr>
          <w:sz w:val="26"/>
          <w:szCs w:val="26"/>
        </w:rPr>
        <w:t>ішенням Зборів акціонери (їх представники) виражають шляхом зазначення відмітки у відповідній клітинці бюлетеня для голосування;</w:t>
      </w:r>
    </w:p>
    <w:p w:rsidR="00A66725" w:rsidRPr="00F40EAF" w:rsidRDefault="00A66725" w:rsidP="00A66725">
      <w:pPr>
        <w:ind w:left="720" w:hanging="240"/>
        <w:jc w:val="both"/>
        <w:rPr>
          <w:sz w:val="26"/>
          <w:szCs w:val="26"/>
        </w:rPr>
      </w:pPr>
      <w:r w:rsidRPr="00F40EAF">
        <w:rPr>
          <w:sz w:val="26"/>
          <w:szCs w:val="26"/>
        </w:rPr>
        <w:t xml:space="preserve">-  Переривання процесу голосування забороняється. </w:t>
      </w:r>
      <w:proofErr w:type="gramStart"/>
      <w:r w:rsidRPr="00F40EAF">
        <w:rPr>
          <w:sz w:val="26"/>
          <w:szCs w:val="26"/>
        </w:rPr>
        <w:t>П</w:t>
      </w:r>
      <w:proofErr w:type="gramEnd"/>
      <w:r w:rsidRPr="00F40EAF">
        <w:rPr>
          <w:sz w:val="26"/>
          <w:szCs w:val="26"/>
        </w:rPr>
        <w:t>ід час голосування слово нікому не надається;</w:t>
      </w:r>
    </w:p>
    <w:p w:rsidR="00A66725" w:rsidRPr="00F40EAF" w:rsidRDefault="00A66725" w:rsidP="00A66725">
      <w:pPr>
        <w:ind w:left="720" w:hanging="240"/>
        <w:jc w:val="both"/>
        <w:rPr>
          <w:sz w:val="26"/>
          <w:szCs w:val="26"/>
        </w:rPr>
      </w:pPr>
      <w:r w:rsidRPr="00F40EAF">
        <w:rPr>
          <w:sz w:val="26"/>
          <w:szCs w:val="26"/>
        </w:rPr>
        <w:t xml:space="preserve">- Результати голосування </w:t>
      </w:r>
      <w:proofErr w:type="gramStart"/>
      <w:r w:rsidRPr="00F40EAF">
        <w:rPr>
          <w:sz w:val="26"/>
          <w:szCs w:val="26"/>
        </w:rPr>
        <w:t>п</w:t>
      </w:r>
      <w:proofErr w:type="gramEnd"/>
      <w:r w:rsidRPr="00F40EAF">
        <w:rPr>
          <w:sz w:val="26"/>
          <w:szCs w:val="26"/>
        </w:rPr>
        <w:t xml:space="preserve">ідраховуються лічильною комісією та оформлюються протоколами лічильної комісії по кожному питанню порядку денного Зборів окремо. Результати голосування з кожного питання порядку денного Зборів оголошуються </w:t>
      </w:r>
      <w:proofErr w:type="gramStart"/>
      <w:r w:rsidRPr="00F40EAF">
        <w:rPr>
          <w:sz w:val="26"/>
          <w:szCs w:val="26"/>
        </w:rPr>
        <w:t>п</w:t>
      </w:r>
      <w:proofErr w:type="gramEnd"/>
      <w:r w:rsidRPr="00F40EAF">
        <w:rPr>
          <w:sz w:val="26"/>
          <w:szCs w:val="26"/>
        </w:rPr>
        <w:t>ісля їх підрахунку, але до завершення Зборів;</w:t>
      </w:r>
    </w:p>
    <w:p w:rsidR="00A66725" w:rsidRPr="00F40EAF" w:rsidRDefault="00A66725" w:rsidP="00A66725">
      <w:pPr>
        <w:ind w:left="720" w:hanging="240"/>
        <w:jc w:val="both"/>
        <w:rPr>
          <w:sz w:val="26"/>
          <w:szCs w:val="26"/>
        </w:rPr>
      </w:pPr>
      <w:r w:rsidRPr="00F40EAF">
        <w:rPr>
          <w:sz w:val="26"/>
          <w:szCs w:val="26"/>
        </w:rPr>
        <w:t xml:space="preserve">- Збори виконують </w:t>
      </w:r>
      <w:proofErr w:type="gramStart"/>
      <w:r w:rsidRPr="00F40EAF">
        <w:rPr>
          <w:sz w:val="26"/>
          <w:szCs w:val="26"/>
        </w:rPr>
        <w:t>свою</w:t>
      </w:r>
      <w:proofErr w:type="gramEnd"/>
      <w:r w:rsidRPr="00F40EAF">
        <w:rPr>
          <w:sz w:val="26"/>
          <w:szCs w:val="26"/>
        </w:rPr>
        <w:t xml:space="preserve"> роботу до закінчення розгляду усіх питань порядку денного Зборів;</w:t>
      </w:r>
    </w:p>
    <w:p w:rsidR="00A66725" w:rsidRPr="00F40EAF" w:rsidRDefault="00A66725" w:rsidP="00A66725">
      <w:pPr>
        <w:ind w:left="720" w:hanging="240"/>
        <w:jc w:val="both"/>
        <w:rPr>
          <w:sz w:val="26"/>
          <w:szCs w:val="26"/>
        </w:rPr>
      </w:pPr>
      <w:r w:rsidRPr="00F40EAF">
        <w:rPr>
          <w:sz w:val="26"/>
          <w:szCs w:val="26"/>
        </w:rPr>
        <w:t>-  Через кожні дві години безперервної роботи Зборів – перерва 15 хвилин.</w:t>
      </w:r>
    </w:p>
    <w:p w:rsidR="00A66725" w:rsidRPr="00F40EAF" w:rsidRDefault="00A66725" w:rsidP="00A66725">
      <w:pPr>
        <w:ind w:left="720" w:hanging="240"/>
        <w:jc w:val="both"/>
        <w:rPr>
          <w:sz w:val="26"/>
          <w:szCs w:val="26"/>
        </w:rPr>
      </w:pPr>
      <w:r w:rsidRPr="00F40EAF">
        <w:rPr>
          <w:sz w:val="26"/>
          <w:szCs w:val="26"/>
        </w:rPr>
        <w:t xml:space="preserve">- Одна голосуюча акція надає акціонеру один голос для вирішення </w:t>
      </w:r>
      <w:proofErr w:type="gramStart"/>
      <w:r w:rsidRPr="00F40EAF">
        <w:rPr>
          <w:sz w:val="26"/>
          <w:szCs w:val="26"/>
        </w:rPr>
        <w:t>кожного</w:t>
      </w:r>
      <w:proofErr w:type="gramEnd"/>
      <w:r w:rsidRPr="00F40EAF">
        <w:rPr>
          <w:sz w:val="26"/>
          <w:szCs w:val="26"/>
        </w:rPr>
        <w:t xml:space="preserve"> з питань, винесених на голосування на загальних зборах.</w:t>
      </w:r>
    </w:p>
    <w:p w:rsidR="00A66725" w:rsidRPr="00F40EAF" w:rsidRDefault="00A66725" w:rsidP="00A66725">
      <w:pPr>
        <w:ind w:left="720" w:hanging="284"/>
        <w:jc w:val="both"/>
        <w:rPr>
          <w:sz w:val="26"/>
          <w:szCs w:val="26"/>
        </w:rPr>
      </w:pPr>
    </w:p>
    <w:p w:rsidR="00A66725" w:rsidRPr="00F40EAF" w:rsidRDefault="00A66725" w:rsidP="00A66725">
      <w:pPr>
        <w:ind w:left="240" w:hanging="240"/>
        <w:jc w:val="both"/>
        <w:rPr>
          <w:sz w:val="26"/>
          <w:szCs w:val="26"/>
          <w:shd w:val="clear" w:color="auto" w:fill="FFFFFF"/>
        </w:rPr>
      </w:pPr>
      <w:r w:rsidRPr="00F40EAF">
        <w:rPr>
          <w:sz w:val="26"/>
          <w:szCs w:val="26"/>
        </w:rPr>
        <w:t xml:space="preserve">4. </w:t>
      </w:r>
      <w:r w:rsidRPr="00F40EAF">
        <w:rPr>
          <w:sz w:val="26"/>
          <w:szCs w:val="26"/>
          <w:shd w:val="clear" w:color="auto" w:fill="FFFFFF"/>
        </w:rPr>
        <w:t xml:space="preserve">Прийняття </w:t>
      </w:r>
      <w:proofErr w:type="gramStart"/>
      <w:r w:rsidRPr="00F40EAF">
        <w:rPr>
          <w:sz w:val="26"/>
          <w:szCs w:val="26"/>
          <w:shd w:val="clear" w:color="auto" w:fill="FFFFFF"/>
        </w:rPr>
        <w:t>р</w:t>
      </w:r>
      <w:proofErr w:type="gramEnd"/>
      <w:r w:rsidRPr="00F40EAF">
        <w:rPr>
          <w:sz w:val="26"/>
          <w:szCs w:val="26"/>
          <w:shd w:val="clear" w:color="auto" w:fill="FFFFFF"/>
        </w:rPr>
        <w:t>ішення за наслідками розгляду звіту Ради керівників ПрАТ «Приазовкурорт» за 2018 рік.</w:t>
      </w:r>
    </w:p>
    <w:p w:rsidR="00A66725" w:rsidRPr="00F40EAF" w:rsidRDefault="00A66725" w:rsidP="00A66725">
      <w:pPr>
        <w:ind w:firstLine="709"/>
        <w:jc w:val="both"/>
        <w:rPr>
          <w:sz w:val="26"/>
          <w:szCs w:val="26"/>
          <w:shd w:val="clear" w:color="auto" w:fill="FFFFFF"/>
        </w:rPr>
      </w:pPr>
      <w:r w:rsidRPr="00F40EAF">
        <w:rPr>
          <w:sz w:val="26"/>
          <w:szCs w:val="26"/>
          <w:shd w:val="clear" w:color="auto" w:fill="FFFFFF"/>
        </w:rPr>
        <w:t xml:space="preserve">Проект </w:t>
      </w:r>
      <w:proofErr w:type="gramStart"/>
      <w:r w:rsidRPr="00F40EAF">
        <w:rPr>
          <w:sz w:val="26"/>
          <w:szCs w:val="26"/>
          <w:shd w:val="clear" w:color="auto" w:fill="FFFFFF"/>
        </w:rPr>
        <w:t>р</w:t>
      </w:r>
      <w:proofErr w:type="gramEnd"/>
      <w:r w:rsidRPr="00F40EAF">
        <w:rPr>
          <w:sz w:val="26"/>
          <w:szCs w:val="26"/>
          <w:shd w:val="clear" w:color="auto" w:fill="FFFFFF"/>
        </w:rPr>
        <w:t>ішення:</w:t>
      </w:r>
    </w:p>
    <w:p w:rsidR="00A66725" w:rsidRPr="00F40EAF" w:rsidRDefault="00A66725" w:rsidP="00A66725">
      <w:pPr>
        <w:numPr>
          <w:ilvl w:val="0"/>
          <w:numId w:val="3"/>
        </w:numPr>
        <w:suppressAutoHyphens/>
        <w:jc w:val="both"/>
        <w:rPr>
          <w:sz w:val="26"/>
          <w:szCs w:val="26"/>
          <w:shd w:val="clear" w:color="auto" w:fill="FFFFFF"/>
        </w:rPr>
      </w:pPr>
      <w:r w:rsidRPr="00F40EAF">
        <w:rPr>
          <w:sz w:val="26"/>
          <w:szCs w:val="26"/>
          <w:shd w:val="clear" w:color="auto" w:fill="FFFFFF"/>
        </w:rPr>
        <w:t xml:space="preserve">Затвердити звіт Ради керівників ПрАТ «Приазовкурорт» про </w:t>
      </w:r>
      <w:proofErr w:type="gramStart"/>
      <w:r w:rsidRPr="00F40EAF">
        <w:rPr>
          <w:sz w:val="26"/>
          <w:szCs w:val="26"/>
          <w:shd w:val="clear" w:color="auto" w:fill="FFFFFF"/>
        </w:rPr>
        <w:t>п</w:t>
      </w:r>
      <w:proofErr w:type="gramEnd"/>
      <w:r w:rsidRPr="00F40EAF">
        <w:rPr>
          <w:sz w:val="26"/>
          <w:szCs w:val="26"/>
          <w:shd w:val="clear" w:color="auto" w:fill="FFFFFF"/>
        </w:rPr>
        <w:t>ідсумки фінансово-господарської діяльності Товариства за 2018 рік.</w:t>
      </w:r>
    </w:p>
    <w:p w:rsidR="00A66725" w:rsidRPr="00F40EAF" w:rsidRDefault="00A66725" w:rsidP="00A66725">
      <w:pPr>
        <w:numPr>
          <w:ilvl w:val="0"/>
          <w:numId w:val="3"/>
        </w:numPr>
        <w:suppressAutoHyphens/>
        <w:jc w:val="both"/>
        <w:rPr>
          <w:sz w:val="26"/>
          <w:szCs w:val="26"/>
          <w:shd w:val="clear" w:color="auto" w:fill="FFFFFF"/>
        </w:rPr>
      </w:pPr>
      <w:r w:rsidRPr="00F40EAF">
        <w:rPr>
          <w:sz w:val="26"/>
          <w:szCs w:val="26"/>
          <w:shd w:val="clear" w:color="auto" w:fill="FFFFFF"/>
        </w:rPr>
        <w:t>Визнати роботу</w:t>
      </w:r>
      <w:proofErr w:type="gramStart"/>
      <w:r w:rsidRPr="00F40EAF">
        <w:rPr>
          <w:sz w:val="26"/>
          <w:szCs w:val="26"/>
          <w:shd w:val="clear" w:color="auto" w:fill="FFFFFF"/>
        </w:rPr>
        <w:t xml:space="preserve"> Р</w:t>
      </w:r>
      <w:proofErr w:type="gramEnd"/>
      <w:r w:rsidRPr="00F40EAF">
        <w:rPr>
          <w:sz w:val="26"/>
          <w:szCs w:val="26"/>
          <w:shd w:val="clear" w:color="auto" w:fill="FFFFFF"/>
        </w:rPr>
        <w:t>ади керівників ПрАТ «Приазовкурорт» у 2018 році  задовільною.</w:t>
      </w:r>
      <w:r w:rsidRPr="00F40EAF">
        <w:rPr>
          <w:sz w:val="26"/>
          <w:szCs w:val="26"/>
        </w:rPr>
        <w:br/>
      </w:r>
    </w:p>
    <w:p w:rsidR="00A66725" w:rsidRPr="00F40EAF" w:rsidRDefault="00A66725" w:rsidP="00A66725">
      <w:pPr>
        <w:ind w:left="284" w:hanging="284"/>
        <w:jc w:val="both"/>
        <w:rPr>
          <w:sz w:val="26"/>
          <w:szCs w:val="26"/>
        </w:rPr>
      </w:pPr>
      <w:r w:rsidRPr="00F40EAF">
        <w:rPr>
          <w:sz w:val="26"/>
          <w:szCs w:val="26"/>
        </w:rPr>
        <w:t xml:space="preserve">5. Розгляд </w:t>
      </w:r>
      <w:r w:rsidRPr="00F40EAF">
        <w:rPr>
          <w:bCs/>
          <w:sz w:val="26"/>
          <w:szCs w:val="26"/>
        </w:rPr>
        <w:t xml:space="preserve">звіту Наглядової ради ПрАТ «Приазовкурорт» за 2018 </w:t>
      </w:r>
      <w:proofErr w:type="gramStart"/>
      <w:r w:rsidRPr="00F40EAF">
        <w:rPr>
          <w:bCs/>
          <w:sz w:val="26"/>
          <w:szCs w:val="26"/>
        </w:rPr>
        <w:t>р</w:t>
      </w:r>
      <w:proofErr w:type="gramEnd"/>
      <w:r w:rsidRPr="00F40EAF">
        <w:rPr>
          <w:bCs/>
          <w:sz w:val="26"/>
          <w:szCs w:val="26"/>
        </w:rPr>
        <w:t>ік, затвердження заходів за результатами його розгляду та прийняття рішення за наслідками розгляду її звіту.</w:t>
      </w:r>
    </w:p>
    <w:p w:rsidR="00A66725" w:rsidRPr="00F40EAF" w:rsidRDefault="00A66725" w:rsidP="00A66725">
      <w:pPr>
        <w:jc w:val="both"/>
        <w:rPr>
          <w:sz w:val="26"/>
          <w:szCs w:val="26"/>
        </w:rPr>
      </w:pPr>
      <w:r w:rsidRPr="00F40EAF">
        <w:rPr>
          <w:sz w:val="26"/>
          <w:szCs w:val="26"/>
        </w:rPr>
        <w:tab/>
        <w:t xml:space="preserve">Проект </w:t>
      </w:r>
      <w:proofErr w:type="gramStart"/>
      <w:r w:rsidRPr="00F40EAF">
        <w:rPr>
          <w:sz w:val="26"/>
          <w:szCs w:val="26"/>
        </w:rPr>
        <w:t>р</w:t>
      </w:r>
      <w:proofErr w:type="gramEnd"/>
      <w:r w:rsidRPr="00F40EAF">
        <w:rPr>
          <w:sz w:val="26"/>
          <w:szCs w:val="26"/>
        </w:rPr>
        <w:t>ішення:</w:t>
      </w:r>
    </w:p>
    <w:p w:rsidR="00A66725" w:rsidRPr="00F40EAF" w:rsidRDefault="00A66725" w:rsidP="00A66725">
      <w:pPr>
        <w:pStyle w:val="2"/>
        <w:numPr>
          <w:ilvl w:val="0"/>
          <w:numId w:val="4"/>
        </w:numPr>
        <w:spacing w:after="0" w:line="240" w:lineRule="auto"/>
        <w:jc w:val="both"/>
        <w:rPr>
          <w:bCs/>
          <w:sz w:val="26"/>
          <w:szCs w:val="26"/>
          <w:lang w:val="uk-UA"/>
        </w:rPr>
      </w:pPr>
      <w:r w:rsidRPr="00F40EAF">
        <w:rPr>
          <w:sz w:val="26"/>
          <w:szCs w:val="26"/>
          <w:lang w:val="uk-UA"/>
        </w:rPr>
        <w:t xml:space="preserve">Прийняти до відома звіт </w:t>
      </w:r>
      <w:r w:rsidRPr="00F40EAF">
        <w:rPr>
          <w:bCs/>
          <w:sz w:val="26"/>
          <w:szCs w:val="26"/>
          <w:lang w:val="uk-UA"/>
        </w:rPr>
        <w:t>Наглядової ради ПрАТ «Приазовкурорт» про роботу Наглядової ради Товариства у 2018 році.</w:t>
      </w:r>
    </w:p>
    <w:p w:rsidR="00A66725" w:rsidRPr="00F40EAF" w:rsidRDefault="00A66725" w:rsidP="00A66725">
      <w:pPr>
        <w:pStyle w:val="2"/>
        <w:numPr>
          <w:ilvl w:val="0"/>
          <w:numId w:val="4"/>
        </w:numPr>
        <w:spacing w:after="0" w:line="240" w:lineRule="auto"/>
        <w:jc w:val="both"/>
        <w:rPr>
          <w:bCs/>
          <w:sz w:val="26"/>
          <w:szCs w:val="26"/>
          <w:lang w:val="uk-UA"/>
        </w:rPr>
      </w:pPr>
      <w:r w:rsidRPr="00F40EAF">
        <w:rPr>
          <w:sz w:val="26"/>
          <w:szCs w:val="26"/>
        </w:rPr>
        <w:t>Визнати роботу Наглядової ради ПрАТ “Приазовкурорт” за 201</w:t>
      </w:r>
      <w:r w:rsidRPr="00F40EAF">
        <w:rPr>
          <w:sz w:val="26"/>
          <w:szCs w:val="26"/>
          <w:lang w:val="uk-UA"/>
        </w:rPr>
        <w:t>8</w:t>
      </w:r>
      <w:r w:rsidRPr="00F40EAF">
        <w:rPr>
          <w:sz w:val="26"/>
          <w:szCs w:val="26"/>
        </w:rPr>
        <w:t xml:space="preserve"> </w:t>
      </w:r>
      <w:proofErr w:type="gramStart"/>
      <w:r w:rsidRPr="00F40EAF">
        <w:rPr>
          <w:sz w:val="26"/>
          <w:szCs w:val="26"/>
        </w:rPr>
        <w:t>р</w:t>
      </w:r>
      <w:proofErr w:type="gramEnd"/>
      <w:r w:rsidRPr="00F40EAF">
        <w:rPr>
          <w:sz w:val="26"/>
          <w:szCs w:val="26"/>
        </w:rPr>
        <w:t>ік задовільною.</w:t>
      </w:r>
    </w:p>
    <w:p w:rsidR="00A66725" w:rsidRPr="00F40EAF" w:rsidRDefault="00A66725" w:rsidP="00A66725">
      <w:pPr>
        <w:jc w:val="both"/>
        <w:rPr>
          <w:sz w:val="26"/>
          <w:szCs w:val="26"/>
        </w:rPr>
      </w:pPr>
    </w:p>
    <w:p w:rsidR="00A66725" w:rsidRPr="00F40EAF" w:rsidRDefault="00A66725" w:rsidP="00A66725">
      <w:pPr>
        <w:pStyle w:val="a3"/>
        <w:spacing w:line="280" w:lineRule="exact"/>
        <w:ind w:left="240" w:hanging="240"/>
        <w:rPr>
          <w:rFonts w:ascii="Times New Roman" w:hAnsi="Times New Roman"/>
          <w:bCs/>
          <w:sz w:val="26"/>
          <w:szCs w:val="26"/>
        </w:rPr>
      </w:pPr>
      <w:r w:rsidRPr="00F40EAF">
        <w:rPr>
          <w:rFonts w:ascii="Times New Roman" w:hAnsi="Times New Roman"/>
          <w:sz w:val="26"/>
          <w:szCs w:val="26"/>
        </w:rPr>
        <w:t xml:space="preserve">6. Про затвердження звіту та висновків Ревізора ПрАТ «Приазовкурорт» </w:t>
      </w:r>
      <w:r w:rsidRPr="00F40EAF">
        <w:rPr>
          <w:rFonts w:ascii="Times New Roman" w:hAnsi="Times New Roman"/>
          <w:bCs/>
          <w:sz w:val="26"/>
          <w:szCs w:val="26"/>
        </w:rPr>
        <w:t xml:space="preserve">та прийняття рішення за наслідками розгляду звіту </w:t>
      </w:r>
      <w:r w:rsidRPr="00F40EAF">
        <w:rPr>
          <w:rFonts w:ascii="Times New Roman" w:hAnsi="Times New Roman"/>
          <w:sz w:val="26"/>
          <w:szCs w:val="26"/>
        </w:rPr>
        <w:t>Ревізора Товариства за 201</w:t>
      </w:r>
      <w:r w:rsidRPr="00F40EAF">
        <w:rPr>
          <w:rFonts w:ascii="Times New Roman" w:hAnsi="Times New Roman"/>
          <w:sz w:val="26"/>
          <w:szCs w:val="26"/>
          <w:lang w:val="ru-RU"/>
        </w:rPr>
        <w:t>8</w:t>
      </w:r>
      <w:r w:rsidRPr="00F40EAF">
        <w:rPr>
          <w:rFonts w:ascii="Times New Roman" w:hAnsi="Times New Roman"/>
          <w:sz w:val="26"/>
          <w:szCs w:val="26"/>
        </w:rPr>
        <w:t xml:space="preserve"> рік.</w:t>
      </w:r>
    </w:p>
    <w:p w:rsidR="00A66725" w:rsidRPr="00F40EAF" w:rsidRDefault="00A66725" w:rsidP="00A66725">
      <w:pPr>
        <w:ind w:left="426"/>
        <w:jc w:val="both"/>
        <w:rPr>
          <w:sz w:val="26"/>
          <w:szCs w:val="26"/>
        </w:rPr>
      </w:pPr>
      <w:r w:rsidRPr="00F40EAF">
        <w:rPr>
          <w:sz w:val="26"/>
          <w:szCs w:val="26"/>
        </w:rPr>
        <w:t xml:space="preserve">Проект </w:t>
      </w:r>
      <w:proofErr w:type="gramStart"/>
      <w:r w:rsidRPr="00F40EAF">
        <w:rPr>
          <w:sz w:val="26"/>
          <w:szCs w:val="26"/>
        </w:rPr>
        <w:t>р</w:t>
      </w:r>
      <w:proofErr w:type="gramEnd"/>
      <w:r w:rsidRPr="00F40EAF">
        <w:rPr>
          <w:sz w:val="26"/>
          <w:szCs w:val="26"/>
        </w:rPr>
        <w:t>ішення:</w:t>
      </w:r>
    </w:p>
    <w:p w:rsidR="00A66725" w:rsidRPr="00F40EAF" w:rsidRDefault="00A66725" w:rsidP="00A66725">
      <w:pPr>
        <w:numPr>
          <w:ilvl w:val="0"/>
          <w:numId w:val="5"/>
        </w:numPr>
        <w:suppressAutoHyphens/>
        <w:jc w:val="both"/>
        <w:rPr>
          <w:sz w:val="26"/>
          <w:szCs w:val="26"/>
        </w:rPr>
      </w:pPr>
      <w:r w:rsidRPr="00F40EAF">
        <w:rPr>
          <w:sz w:val="26"/>
          <w:szCs w:val="26"/>
        </w:rPr>
        <w:t xml:space="preserve">Затвердити Звіт та  висновки Ревізора ПрАТ «Приазовкурорт» за 2018 </w:t>
      </w:r>
      <w:proofErr w:type="gramStart"/>
      <w:r w:rsidRPr="00F40EAF">
        <w:rPr>
          <w:sz w:val="26"/>
          <w:szCs w:val="26"/>
        </w:rPr>
        <w:t>р</w:t>
      </w:r>
      <w:proofErr w:type="gramEnd"/>
      <w:r w:rsidRPr="00F40EAF">
        <w:rPr>
          <w:sz w:val="26"/>
          <w:szCs w:val="26"/>
        </w:rPr>
        <w:t>ік.</w:t>
      </w:r>
    </w:p>
    <w:p w:rsidR="00A66725" w:rsidRPr="00F40EAF" w:rsidRDefault="00A66725" w:rsidP="00A66725">
      <w:pPr>
        <w:numPr>
          <w:ilvl w:val="0"/>
          <w:numId w:val="5"/>
        </w:numPr>
        <w:suppressAutoHyphens/>
        <w:jc w:val="both"/>
        <w:rPr>
          <w:sz w:val="26"/>
          <w:szCs w:val="26"/>
        </w:rPr>
      </w:pPr>
      <w:r w:rsidRPr="00F40EAF">
        <w:rPr>
          <w:sz w:val="26"/>
          <w:szCs w:val="26"/>
          <w:shd w:val="clear" w:color="auto" w:fill="FFFFFF"/>
        </w:rPr>
        <w:t xml:space="preserve">Визнати роботу </w:t>
      </w:r>
      <w:r w:rsidRPr="00F40EAF">
        <w:rPr>
          <w:sz w:val="26"/>
          <w:szCs w:val="26"/>
        </w:rPr>
        <w:t>Ревізора ПрАТ «Приазовкурорт»</w:t>
      </w:r>
      <w:r w:rsidRPr="00F40EAF">
        <w:rPr>
          <w:sz w:val="26"/>
          <w:szCs w:val="26"/>
          <w:shd w:val="clear" w:color="auto" w:fill="FFFFFF"/>
        </w:rPr>
        <w:t xml:space="preserve"> у 2018 році задовільною.</w:t>
      </w:r>
    </w:p>
    <w:p w:rsidR="00A66725" w:rsidRPr="00F40EAF" w:rsidRDefault="00A66725" w:rsidP="00A66725">
      <w:pPr>
        <w:ind w:firstLine="708"/>
        <w:jc w:val="both"/>
        <w:rPr>
          <w:sz w:val="26"/>
          <w:szCs w:val="26"/>
        </w:rPr>
      </w:pPr>
    </w:p>
    <w:p w:rsidR="00A66725" w:rsidRPr="00F40EAF" w:rsidRDefault="00A66725" w:rsidP="00A66725">
      <w:pPr>
        <w:ind w:left="240" w:hanging="240"/>
        <w:jc w:val="both"/>
        <w:rPr>
          <w:sz w:val="26"/>
          <w:szCs w:val="26"/>
        </w:rPr>
      </w:pPr>
      <w:r w:rsidRPr="00F40EAF">
        <w:rPr>
          <w:sz w:val="26"/>
          <w:szCs w:val="26"/>
        </w:rPr>
        <w:t>7. Розгляд висновків аудиторської фірми Товариства та затвердження заході</w:t>
      </w:r>
      <w:proofErr w:type="gramStart"/>
      <w:r w:rsidRPr="00F40EAF">
        <w:rPr>
          <w:sz w:val="26"/>
          <w:szCs w:val="26"/>
        </w:rPr>
        <w:t>в</w:t>
      </w:r>
      <w:proofErr w:type="gramEnd"/>
      <w:r w:rsidRPr="00F40EAF">
        <w:rPr>
          <w:sz w:val="26"/>
          <w:szCs w:val="26"/>
        </w:rPr>
        <w:t xml:space="preserve"> за результатами його розгляду.</w:t>
      </w:r>
    </w:p>
    <w:p w:rsidR="00A66725" w:rsidRPr="00F40EAF" w:rsidRDefault="00A66725" w:rsidP="00A66725">
      <w:pPr>
        <w:jc w:val="both"/>
        <w:rPr>
          <w:sz w:val="26"/>
          <w:szCs w:val="26"/>
        </w:rPr>
      </w:pPr>
      <w:r w:rsidRPr="00F40EAF">
        <w:rPr>
          <w:sz w:val="26"/>
          <w:szCs w:val="26"/>
        </w:rPr>
        <w:tab/>
        <w:t xml:space="preserve">Проект </w:t>
      </w:r>
      <w:proofErr w:type="gramStart"/>
      <w:r w:rsidRPr="00F40EAF">
        <w:rPr>
          <w:sz w:val="26"/>
          <w:szCs w:val="26"/>
        </w:rPr>
        <w:t>р</w:t>
      </w:r>
      <w:proofErr w:type="gramEnd"/>
      <w:r w:rsidRPr="00F40EAF">
        <w:rPr>
          <w:sz w:val="26"/>
          <w:szCs w:val="26"/>
        </w:rPr>
        <w:t>ішення:</w:t>
      </w:r>
    </w:p>
    <w:p w:rsidR="00A66725" w:rsidRPr="00F40EAF" w:rsidRDefault="00A66725" w:rsidP="00A66725">
      <w:pPr>
        <w:numPr>
          <w:ilvl w:val="0"/>
          <w:numId w:val="6"/>
        </w:numPr>
        <w:tabs>
          <w:tab w:val="clear" w:pos="720"/>
          <w:tab w:val="num" w:pos="960"/>
        </w:tabs>
        <w:ind w:left="960" w:hanging="240"/>
        <w:jc w:val="both"/>
        <w:rPr>
          <w:bCs/>
          <w:sz w:val="26"/>
          <w:szCs w:val="26"/>
        </w:rPr>
      </w:pPr>
      <w:r w:rsidRPr="00F40EAF">
        <w:rPr>
          <w:sz w:val="26"/>
          <w:szCs w:val="26"/>
        </w:rPr>
        <w:t xml:space="preserve">Затвердити </w:t>
      </w:r>
      <w:r w:rsidRPr="00F40EAF">
        <w:rPr>
          <w:bCs/>
          <w:sz w:val="26"/>
          <w:szCs w:val="26"/>
        </w:rPr>
        <w:t xml:space="preserve">аудиторський висновок щодо </w:t>
      </w:r>
      <w:proofErr w:type="gramStart"/>
      <w:r w:rsidRPr="00F40EAF">
        <w:rPr>
          <w:bCs/>
          <w:sz w:val="26"/>
          <w:szCs w:val="26"/>
        </w:rPr>
        <w:t>п</w:t>
      </w:r>
      <w:proofErr w:type="gramEnd"/>
      <w:r w:rsidRPr="00F40EAF">
        <w:rPr>
          <w:bCs/>
          <w:sz w:val="26"/>
          <w:szCs w:val="26"/>
        </w:rPr>
        <w:t>ідтвердження річної фінансової звітності Приватного акціонерного товариства «Приазовкурорт» за 2018 рік та результати аудиторської перевірки Товариства.</w:t>
      </w:r>
    </w:p>
    <w:p w:rsidR="00A66725" w:rsidRPr="00F40EAF" w:rsidRDefault="00A66725" w:rsidP="00A66725">
      <w:pPr>
        <w:ind w:left="1669"/>
        <w:jc w:val="both"/>
        <w:rPr>
          <w:bCs/>
          <w:sz w:val="26"/>
          <w:szCs w:val="26"/>
        </w:rPr>
      </w:pPr>
    </w:p>
    <w:p w:rsidR="00A66725" w:rsidRPr="00F40EAF" w:rsidRDefault="00A66725" w:rsidP="00A66725">
      <w:pPr>
        <w:pStyle w:val="a3"/>
        <w:numPr>
          <w:ilvl w:val="0"/>
          <w:numId w:val="2"/>
        </w:numPr>
        <w:tabs>
          <w:tab w:val="clear" w:pos="480"/>
          <w:tab w:val="num" w:pos="120"/>
        </w:tabs>
        <w:overflowPunct/>
        <w:autoSpaceDE/>
        <w:autoSpaceDN/>
        <w:adjustRightInd/>
        <w:spacing w:line="280" w:lineRule="exact"/>
        <w:ind w:left="360"/>
        <w:textAlignment w:val="auto"/>
        <w:rPr>
          <w:rFonts w:ascii="Times New Roman" w:hAnsi="Times New Roman"/>
          <w:bCs/>
          <w:sz w:val="26"/>
          <w:szCs w:val="26"/>
        </w:rPr>
      </w:pPr>
      <w:r w:rsidRPr="00F40EAF">
        <w:rPr>
          <w:rFonts w:ascii="Times New Roman" w:hAnsi="Times New Roman"/>
          <w:sz w:val="26"/>
          <w:szCs w:val="26"/>
        </w:rPr>
        <w:t>Про затвердження річного звіту та балансу ПрАТ «Приазовкурорт» за 2018 рік.</w:t>
      </w:r>
    </w:p>
    <w:p w:rsidR="00A66725" w:rsidRPr="00F40EAF" w:rsidRDefault="00A66725" w:rsidP="00A66725">
      <w:pPr>
        <w:ind w:left="720"/>
        <w:jc w:val="both"/>
        <w:rPr>
          <w:sz w:val="26"/>
          <w:szCs w:val="26"/>
        </w:rPr>
      </w:pPr>
      <w:r w:rsidRPr="00F40EAF">
        <w:rPr>
          <w:sz w:val="26"/>
          <w:szCs w:val="26"/>
        </w:rPr>
        <w:t xml:space="preserve">Проект </w:t>
      </w:r>
      <w:proofErr w:type="gramStart"/>
      <w:r w:rsidRPr="00F40EAF">
        <w:rPr>
          <w:sz w:val="26"/>
          <w:szCs w:val="26"/>
        </w:rPr>
        <w:t>р</w:t>
      </w:r>
      <w:proofErr w:type="gramEnd"/>
      <w:r w:rsidRPr="00F40EAF">
        <w:rPr>
          <w:sz w:val="26"/>
          <w:szCs w:val="26"/>
        </w:rPr>
        <w:t>ішення:</w:t>
      </w:r>
    </w:p>
    <w:p w:rsidR="00A66725" w:rsidRPr="00F40EAF" w:rsidRDefault="00A66725" w:rsidP="00A66725">
      <w:pPr>
        <w:numPr>
          <w:ilvl w:val="0"/>
          <w:numId w:val="7"/>
        </w:numPr>
        <w:ind w:left="960" w:hanging="240"/>
        <w:jc w:val="both"/>
        <w:rPr>
          <w:sz w:val="26"/>
          <w:szCs w:val="26"/>
        </w:rPr>
      </w:pPr>
      <w:proofErr w:type="gramStart"/>
      <w:r w:rsidRPr="00F40EAF">
        <w:rPr>
          <w:sz w:val="26"/>
          <w:szCs w:val="26"/>
        </w:rPr>
        <w:t>Р</w:t>
      </w:r>
      <w:proofErr w:type="gramEnd"/>
      <w:r w:rsidRPr="00F40EAF">
        <w:rPr>
          <w:sz w:val="26"/>
          <w:szCs w:val="26"/>
        </w:rPr>
        <w:t xml:space="preserve">ішення Ради керівників </w:t>
      </w:r>
      <w:r w:rsidRPr="00F40EAF">
        <w:rPr>
          <w:bCs/>
          <w:sz w:val="26"/>
          <w:szCs w:val="26"/>
        </w:rPr>
        <w:t>ПрАТ «Приазовкурорт»</w:t>
      </w:r>
      <w:r w:rsidRPr="00F40EAF">
        <w:rPr>
          <w:sz w:val="26"/>
          <w:szCs w:val="26"/>
        </w:rPr>
        <w:t xml:space="preserve"> від 01.03.2019р. №РК</w:t>
      </w:r>
      <w:r w:rsidRPr="00F40EAF">
        <w:rPr>
          <w:sz w:val="26"/>
          <w:szCs w:val="26"/>
        </w:rPr>
        <w:noBreakHyphen/>
        <w:t xml:space="preserve">1/1 «Про підсумки фінансово-господарської діяльності </w:t>
      </w:r>
      <w:r w:rsidRPr="00F40EAF">
        <w:rPr>
          <w:bCs/>
          <w:sz w:val="26"/>
          <w:szCs w:val="26"/>
        </w:rPr>
        <w:t>ПрАТ «Приазовкурорт»</w:t>
      </w:r>
      <w:r w:rsidRPr="00F40EAF">
        <w:rPr>
          <w:sz w:val="26"/>
          <w:szCs w:val="26"/>
        </w:rPr>
        <w:t xml:space="preserve"> за 2018 рік» прийняти до відома.</w:t>
      </w:r>
    </w:p>
    <w:p w:rsidR="00A66725" w:rsidRPr="00F40EAF" w:rsidRDefault="00A66725" w:rsidP="00A66725">
      <w:pPr>
        <w:numPr>
          <w:ilvl w:val="0"/>
          <w:numId w:val="7"/>
        </w:numPr>
        <w:spacing w:line="280" w:lineRule="exact"/>
        <w:ind w:left="960" w:hanging="240"/>
        <w:jc w:val="both"/>
        <w:rPr>
          <w:bCs/>
          <w:sz w:val="26"/>
          <w:szCs w:val="26"/>
        </w:rPr>
      </w:pPr>
      <w:r w:rsidRPr="00F40EAF">
        <w:rPr>
          <w:sz w:val="26"/>
          <w:szCs w:val="26"/>
        </w:rPr>
        <w:t xml:space="preserve"> </w:t>
      </w:r>
      <w:r w:rsidRPr="00F40EAF">
        <w:rPr>
          <w:bCs/>
          <w:sz w:val="26"/>
          <w:szCs w:val="26"/>
        </w:rPr>
        <w:t xml:space="preserve">Затвердити </w:t>
      </w:r>
      <w:proofErr w:type="gramStart"/>
      <w:r w:rsidRPr="00F40EAF">
        <w:rPr>
          <w:bCs/>
          <w:sz w:val="26"/>
          <w:szCs w:val="26"/>
        </w:rPr>
        <w:t>р</w:t>
      </w:r>
      <w:proofErr w:type="gramEnd"/>
      <w:r w:rsidRPr="00F40EAF">
        <w:rPr>
          <w:bCs/>
          <w:sz w:val="26"/>
          <w:szCs w:val="26"/>
        </w:rPr>
        <w:t>ічну фінансову звітність ПрАТ «Приазовкурорт»</w:t>
      </w:r>
      <w:r w:rsidRPr="00F40EAF">
        <w:rPr>
          <w:sz w:val="26"/>
          <w:szCs w:val="26"/>
        </w:rPr>
        <w:t xml:space="preserve"> </w:t>
      </w:r>
      <w:r w:rsidRPr="00F40EAF">
        <w:rPr>
          <w:bCs/>
          <w:sz w:val="26"/>
          <w:szCs w:val="26"/>
        </w:rPr>
        <w:t>за 2018 рік та річний баланс за 2018 рік із загальною валютою балансу в розмірі 69 млн. 588 тис.грн.</w:t>
      </w:r>
      <w:r w:rsidRPr="00F40EAF">
        <w:rPr>
          <w:sz w:val="26"/>
          <w:szCs w:val="26"/>
        </w:rPr>
        <w:t xml:space="preserve"> </w:t>
      </w:r>
      <w:r w:rsidRPr="00F40EAF">
        <w:rPr>
          <w:bCs/>
          <w:sz w:val="26"/>
          <w:szCs w:val="26"/>
        </w:rPr>
        <w:t xml:space="preserve">(шістдесят дев’ять мільйонів п’ятсот вісімдесят вісім тисяч гривень 00 коп.) та чистим прибутком </w:t>
      </w:r>
      <w:r w:rsidRPr="00F40EAF">
        <w:rPr>
          <w:iCs/>
          <w:sz w:val="26"/>
          <w:szCs w:val="26"/>
        </w:rPr>
        <w:t xml:space="preserve">2562800,00 гривень </w:t>
      </w:r>
      <w:r w:rsidRPr="00F40EAF">
        <w:rPr>
          <w:bCs/>
          <w:sz w:val="26"/>
          <w:szCs w:val="26"/>
        </w:rPr>
        <w:t>(два мі</w:t>
      </w:r>
      <w:proofErr w:type="gramStart"/>
      <w:r w:rsidRPr="00F40EAF">
        <w:rPr>
          <w:bCs/>
          <w:sz w:val="26"/>
          <w:szCs w:val="26"/>
        </w:rPr>
        <w:t>льйони п’ятсот шістдесят дві тисячи вісімсот гривень 00 копійок).</w:t>
      </w:r>
      <w:proofErr w:type="gramEnd"/>
    </w:p>
    <w:p w:rsidR="00A66725" w:rsidRPr="00F40EAF" w:rsidRDefault="00A66725" w:rsidP="00A66725">
      <w:pPr>
        <w:spacing w:line="280" w:lineRule="exact"/>
        <w:ind w:left="709"/>
        <w:jc w:val="both"/>
        <w:rPr>
          <w:bCs/>
          <w:sz w:val="26"/>
          <w:szCs w:val="26"/>
        </w:rPr>
      </w:pPr>
    </w:p>
    <w:p w:rsidR="00A66725" w:rsidRPr="00F40EAF" w:rsidRDefault="00A66725" w:rsidP="00A66725">
      <w:pPr>
        <w:pStyle w:val="a3"/>
        <w:numPr>
          <w:ilvl w:val="0"/>
          <w:numId w:val="2"/>
        </w:numPr>
        <w:tabs>
          <w:tab w:val="clear" w:pos="480"/>
          <w:tab w:val="num" w:pos="240"/>
        </w:tabs>
        <w:overflowPunct/>
        <w:autoSpaceDE/>
        <w:autoSpaceDN/>
        <w:adjustRightInd/>
        <w:spacing w:line="280" w:lineRule="exact"/>
        <w:ind w:left="360"/>
        <w:textAlignment w:val="auto"/>
        <w:rPr>
          <w:rFonts w:ascii="Times New Roman" w:hAnsi="Times New Roman"/>
          <w:sz w:val="26"/>
          <w:szCs w:val="26"/>
        </w:rPr>
      </w:pPr>
      <w:r w:rsidRPr="00F40EAF">
        <w:rPr>
          <w:rFonts w:ascii="Times New Roman" w:hAnsi="Times New Roman"/>
          <w:sz w:val="26"/>
          <w:szCs w:val="26"/>
        </w:rPr>
        <w:t xml:space="preserve"> Прийняття рішення про розподіл прибутку ПрАТ «Приазовкурорт» за 2018 рік.</w:t>
      </w:r>
    </w:p>
    <w:p w:rsidR="00A66725" w:rsidRPr="00F40EAF" w:rsidRDefault="00A66725" w:rsidP="00A66725">
      <w:pPr>
        <w:ind w:left="720"/>
        <w:jc w:val="both"/>
        <w:rPr>
          <w:sz w:val="26"/>
          <w:szCs w:val="26"/>
        </w:rPr>
      </w:pPr>
      <w:r w:rsidRPr="00F40EAF">
        <w:rPr>
          <w:sz w:val="26"/>
          <w:szCs w:val="26"/>
        </w:rPr>
        <w:t xml:space="preserve">Проект </w:t>
      </w:r>
      <w:proofErr w:type="gramStart"/>
      <w:r w:rsidRPr="00F40EAF">
        <w:rPr>
          <w:sz w:val="26"/>
          <w:szCs w:val="26"/>
        </w:rPr>
        <w:t>р</w:t>
      </w:r>
      <w:proofErr w:type="gramEnd"/>
      <w:r w:rsidRPr="00F40EAF">
        <w:rPr>
          <w:sz w:val="26"/>
          <w:szCs w:val="26"/>
        </w:rPr>
        <w:t>ішення:</w:t>
      </w:r>
    </w:p>
    <w:p w:rsidR="00A66725" w:rsidRPr="00F40EAF" w:rsidRDefault="00A66725" w:rsidP="00A66725">
      <w:pPr>
        <w:pStyle w:val="a5"/>
        <w:numPr>
          <w:ilvl w:val="0"/>
          <w:numId w:val="8"/>
        </w:numPr>
        <w:tabs>
          <w:tab w:val="clear" w:pos="720"/>
          <w:tab w:val="num" w:pos="1080"/>
        </w:tabs>
        <w:spacing w:after="0" w:line="240" w:lineRule="auto"/>
        <w:ind w:left="1080"/>
        <w:jc w:val="both"/>
        <w:rPr>
          <w:sz w:val="26"/>
          <w:szCs w:val="26"/>
        </w:rPr>
      </w:pPr>
      <w:r w:rsidRPr="00F40EAF">
        <w:rPr>
          <w:sz w:val="26"/>
          <w:szCs w:val="26"/>
        </w:rPr>
        <w:t xml:space="preserve">Затвердити розподіл чистого прибутку ПрАТ «Приазовкурорт» за 2018 рік, що складає </w:t>
      </w:r>
      <w:r w:rsidRPr="00F40EAF">
        <w:rPr>
          <w:iCs/>
          <w:sz w:val="26"/>
          <w:szCs w:val="26"/>
        </w:rPr>
        <w:t xml:space="preserve">2562800,00 </w:t>
      </w:r>
      <w:r w:rsidRPr="00F40EAF">
        <w:rPr>
          <w:sz w:val="26"/>
          <w:szCs w:val="26"/>
        </w:rPr>
        <w:t>гривень наступним чином:</w:t>
      </w:r>
    </w:p>
    <w:p w:rsidR="00A66725" w:rsidRPr="00F40EAF" w:rsidRDefault="00A66725" w:rsidP="00A66725">
      <w:pPr>
        <w:spacing w:line="280" w:lineRule="exact"/>
        <w:ind w:left="1134"/>
        <w:jc w:val="both"/>
        <w:rPr>
          <w:iCs/>
          <w:sz w:val="26"/>
          <w:szCs w:val="26"/>
        </w:rPr>
      </w:pPr>
      <w:r w:rsidRPr="00F40EAF">
        <w:rPr>
          <w:iCs/>
          <w:sz w:val="26"/>
          <w:szCs w:val="26"/>
        </w:rPr>
        <w:t>- на формування Резервного фонду – 5,0%, що складає 128140 гривень 00 копійок;</w:t>
      </w:r>
    </w:p>
    <w:p w:rsidR="00A66725" w:rsidRPr="00F40EAF" w:rsidRDefault="00A66725" w:rsidP="00A66725">
      <w:pPr>
        <w:spacing w:line="280" w:lineRule="exact"/>
        <w:ind w:left="1134"/>
        <w:jc w:val="both"/>
        <w:rPr>
          <w:iCs/>
          <w:sz w:val="26"/>
          <w:szCs w:val="26"/>
        </w:rPr>
      </w:pPr>
      <w:r w:rsidRPr="00F40EAF">
        <w:rPr>
          <w:sz w:val="26"/>
          <w:szCs w:val="26"/>
        </w:rPr>
        <w:t>- на формування Фонду дивідендів – 48%, що складає 1230182 гривень 60 копійок;</w:t>
      </w:r>
    </w:p>
    <w:p w:rsidR="00A66725" w:rsidRPr="00F40EAF" w:rsidRDefault="00A66725" w:rsidP="00A66725">
      <w:pPr>
        <w:spacing w:line="280" w:lineRule="exact"/>
        <w:ind w:left="1134"/>
        <w:jc w:val="both"/>
        <w:rPr>
          <w:iCs/>
          <w:sz w:val="26"/>
          <w:szCs w:val="26"/>
        </w:rPr>
      </w:pPr>
      <w:r w:rsidRPr="00F40EAF">
        <w:rPr>
          <w:iCs/>
          <w:sz w:val="26"/>
          <w:szCs w:val="26"/>
        </w:rPr>
        <w:t>- нерозподілений прибуток – 47%, що складає 1204477 гривень  40 копійок.</w:t>
      </w:r>
    </w:p>
    <w:p w:rsidR="00A66725" w:rsidRPr="00F40EAF" w:rsidRDefault="00A66725" w:rsidP="00A66725">
      <w:pPr>
        <w:pStyle w:val="a3"/>
        <w:spacing w:line="280" w:lineRule="exact"/>
        <w:rPr>
          <w:rFonts w:ascii="Times New Roman" w:hAnsi="Times New Roman"/>
          <w:sz w:val="26"/>
          <w:szCs w:val="26"/>
        </w:rPr>
      </w:pPr>
    </w:p>
    <w:p w:rsidR="00A66725" w:rsidRPr="00F40EAF" w:rsidRDefault="00A66725" w:rsidP="00A66725">
      <w:pPr>
        <w:pStyle w:val="a3"/>
        <w:numPr>
          <w:ilvl w:val="0"/>
          <w:numId w:val="2"/>
        </w:numPr>
        <w:tabs>
          <w:tab w:val="clear" w:pos="480"/>
          <w:tab w:val="num" w:pos="240"/>
        </w:tabs>
        <w:overflowPunct/>
        <w:autoSpaceDE/>
        <w:autoSpaceDN/>
        <w:adjustRightInd/>
        <w:spacing w:line="280" w:lineRule="exact"/>
        <w:ind w:left="360"/>
        <w:textAlignment w:val="auto"/>
        <w:rPr>
          <w:rFonts w:ascii="Times New Roman" w:hAnsi="Times New Roman"/>
          <w:sz w:val="26"/>
          <w:szCs w:val="26"/>
        </w:rPr>
      </w:pPr>
      <w:r w:rsidRPr="00F40EAF">
        <w:rPr>
          <w:rFonts w:ascii="Times New Roman" w:hAnsi="Times New Roman"/>
          <w:sz w:val="26"/>
          <w:szCs w:val="26"/>
        </w:rPr>
        <w:t>Затвердження розміру річних дивідендів за 2018 рік.</w:t>
      </w:r>
    </w:p>
    <w:p w:rsidR="00A66725" w:rsidRPr="00F40EAF" w:rsidRDefault="00A66725" w:rsidP="00A66725">
      <w:pPr>
        <w:ind w:left="720"/>
        <w:jc w:val="both"/>
        <w:rPr>
          <w:sz w:val="26"/>
          <w:szCs w:val="26"/>
        </w:rPr>
      </w:pPr>
      <w:r w:rsidRPr="00F40EAF">
        <w:rPr>
          <w:sz w:val="26"/>
          <w:szCs w:val="26"/>
        </w:rPr>
        <w:t xml:space="preserve">Проект </w:t>
      </w:r>
      <w:proofErr w:type="gramStart"/>
      <w:r w:rsidRPr="00F40EAF">
        <w:rPr>
          <w:sz w:val="26"/>
          <w:szCs w:val="26"/>
        </w:rPr>
        <w:t>р</w:t>
      </w:r>
      <w:proofErr w:type="gramEnd"/>
      <w:r w:rsidRPr="00F40EAF">
        <w:rPr>
          <w:sz w:val="26"/>
          <w:szCs w:val="26"/>
        </w:rPr>
        <w:t>ішення:</w:t>
      </w:r>
    </w:p>
    <w:p w:rsidR="00A66725" w:rsidRPr="00F40EAF" w:rsidRDefault="00A66725" w:rsidP="00A66725">
      <w:pPr>
        <w:pStyle w:val="2"/>
        <w:widowControl w:val="0"/>
        <w:numPr>
          <w:ilvl w:val="0"/>
          <w:numId w:val="9"/>
        </w:numPr>
        <w:tabs>
          <w:tab w:val="clear" w:pos="720"/>
          <w:tab w:val="num" w:pos="1080"/>
        </w:tabs>
        <w:autoSpaceDE w:val="0"/>
        <w:autoSpaceDN w:val="0"/>
        <w:adjustRightInd w:val="0"/>
        <w:spacing w:after="0" w:line="280" w:lineRule="exact"/>
        <w:ind w:left="1080"/>
        <w:jc w:val="both"/>
        <w:rPr>
          <w:sz w:val="26"/>
          <w:szCs w:val="26"/>
          <w:lang w:val="uk-UA" w:eastAsia="zh-CN"/>
        </w:rPr>
      </w:pPr>
      <w:r w:rsidRPr="00F40EAF">
        <w:rPr>
          <w:sz w:val="26"/>
          <w:szCs w:val="26"/>
          <w:lang w:val="uk-UA" w:eastAsia="zh-CN"/>
        </w:rPr>
        <w:t xml:space="preserve">Затвердити розмір річних дивідендів за 2018 рік та розподілити частину прибутку, що направлена на формування Фонду дивідендів в сумі </w:t>
      </w:r>
      <w:r w:rsidRPr="00F40EAF">
        <w:rPr>
          <w:sz w:val="26"/>
          <w:szCs w:val="26"/>
          <w:lang w:val="uk-UA"/>
        </w:rPr>
        <w:t>1230182 гривень 60 копійок</w:t>
      </w:r>
      <w:r w:rsidRPr="00F40EAF">
        <w:rPr>
          <w:sz w:val="26"/>
          <w:szCs w:val="26"/>
          <w:lang w:val="uk-UA" w:eastAsia="zh-CN"/>
        </w:rPr>
        <w:t xml:space="preserve"> наступним чином, виходячи з розрахунку 1 гривня 15 копійок на 1 (одну) акцію: </w:t>
      </w:r>
    </w:p>
    <w:p w:rsidR="00A66725" w:rsidRPr="00F40EAF" w:rsidRDefault="00A66725" w:rsidP="00A66725">
      <w:pPr>
        <w:tabs>
          <w:tab w:val="num" w:pos="0"/>
          <w:tab w:val="num" w:pos="1080"/>
        </w:tabs>
        <w:ind w:left="1080" w:hanging="360"/>
        <w:jc w:val="both"/>
        <w:rPr>
          <w:sz w:val="26"/>
          <w:szCs w:val="26"/>
        </w:rPr>
      </w:pPr>
      <w:r w:rsidRPr="00F40EAF">
        <w:rPr>
          <w:sz w:val="26"/>
          <w:szCs w:val="26"/>
        </w:rPr>
        <w:tab/>
        <w:t>Загальна кількість акцій – 1 069 724 шт.</w:t>
      </w:r>
    </w:p>
    <w:p w:rsidR="00A66725" w:rsidRPr="00F40EAF" w:rsidRDefault="00A66725" w:rsidP="00A66725">
      <w:pPr>
        <w:pStyle w:val="2"/>
        <w:tabs>
          <w:tab w:val="num" w:pos="1080"/>
        </w:tabs>
        <w:spacing w:after="0" w:line="280" w:lineRule="exact"/>
        <w:ind w:left="1080" w:hanging="240"/>
        <w:jc w:val="both"/>
        <w:rPr>
          <w:iCs/>
          <w:sz w:val="26"/>
          <w:szCs w:val="26"/>
          <w:lang w:val="uk-UA"/>
        </w:rPr>
      </w:pPr>
      <w:r w:rsidRPr="00F40EAF">
        <w:rPr>
          <w:iCs/>
          <w:sz w:val="26"/>
          <w:szCs w:val="26"/>
          <w:lang w:val="uk-UA"/>
        </w:rPr>
        <w:t>- ПрАТ «Укрпрофоздоровниця», що володіє загальним пакетом акцій в кількості 1069700 акцій – розподілити  1230155 гривень 00 копійки;</w:t>
      </w:r>
    </w:p>
    <w:p w:rsidR="00A66725" w:rsidRPr="00F40EAF" w:rsidRDefault="00A66725" w:rsidP="00A66725">
      <w:pPr>
        <w:pStyle w:val="2"/>
        <w:tabs>
          <w:tab w:val="num" w:pos="1080"/>
        </w:tabs>
        <w:spacing w:after="0" w:line="280" w:lineRule="exact"/>
        <w:ind w:left="1080" w:hanging="240"/>
        <w:jc w:val="both"/>
        <w:rPr>
          <w:iCs/>
          <w:sz w:val="26"/>
          <w:szCs w:val="26"/>
          <w:lang w:val="uk-UA"/>
        </w:rPr>
      </w:pPr>
      <w:r w:rsidRPr="00F40EAF">
        <w:rPr>
          <w:iCs/>
          <w:sz w:val="26"/>
          <w:szCs w:val="26"/>
          <w:lang w:val="uk-UA"/>
        </w:rPr>
        <w:t>-   Запорізька обласна Рада професійних спілок, що володіє загальним пакетом акцій в кількості 24 акції – розподілити  27 гривень 60 копійок.</w:t>
      </w:r>
    </w:p>
    <w:p w:rsidR="00A66725" w:rsidRPr="00F40EAF" w:rsidRDefault="00A66725" w:rsidP="00A66725">
      <w:pPr>
        <w:pStyle w:val="a3"/>
        <w:spacing w:line="280" w:lineRule="exact"/>
        <w:rPr>
          <w:rFonts w:ascii="Times New Roman" w:hAnsi="Times New Roman"/>
          <w:sz w:val="26"/>
          <w:szCs w:val="26"/>
        </w:rPr>
      </w:pPr>
    </w:p>
    <w:p w:rsidR="00A66725" w:rsidRPr="00F40EAF" w:rsidRDefault="00A66725" w:rsidP="00A66725">
      <w:pPr>
        <w:pStyle w:val="a3"/>
        <w:numPr>
          <w:ilvl w:val="0"/>
          <w:numId w:val="2"/>
        </w:numPr>
        <w:tabs>
          <w:tab w:val="clear" w:pos="480"/>
          <w:tab w:val="num" w:pos="240"/>
        </w:tabs>
        <w:overflowPunct/>
        <w:autoSpaceDE/>
        <w:autoSpaceDN/>
        <w:adjustRightInd/>
        <w:spacing w:line="280" w:lineRule="exact"/>
        <w:ind w:left="360"/>
        <w:textAlignment w:val="auto"/>
        <w:rPr>
          <w:rFonts w:ascii="Times New Roman" w:hAnsi="Times New Roman"/>
          <w:sz w:val="26"/>
          <w:szCs w:val="26"/>
        </w:rPr>
      </w:pPr>
      <w:r w:rsidRPr="00F40EAF">
        <w:rPr>
          <w:rFonts w:ascii="Times New Roman" w:hAnsi="Times New Roman"/>
          <w:sz w:val="26"/>
          <w:szCs w:val="26"/>
        </w:rPr>
        <w:t xml:space="preserve"> Визначення способу виплати та строків виплати річних дивідендів за 2018 рік.</w:t>
      </w:r>
    </w:p>
    <w:p w:rsidR="00A66725" w:rsidRPr="00F40EAF" w:rsidRDefault="00A66725" w:rsidP="00A66725">
      <w:pPr>
        <w:ind w:left="720"/>
        <w:jc w:val="both"/>
        <w:rPr>
          <w:sz w:val="26"/>
          <w:szCs w:val="26"/>
          <w:lang w:val="uk-UA"/>
        </w:rPr>
      </w:pPr>
      <w:r w:rsidRPr="00F40EAF">
        <w:rPr>
          <w:sz w:val="26"/>
          <w:szCs w:val="26"/>
          <w:lang w:val="uk-UA"/>
        </w:rPr>
        <w:t>Проект рішення:</w:t>
      </w:r>
    </w:p>
    <w:p w:rsidR="00A66725" w:rsidRPr="00F40EAF" w:rsidRDefault="00A66725" w:rsidP="00A66725">
      <w:pPr>
        <w:pStyle w:val="2"/>
        <w:spacing w:after="0" w:line="280" w:lineRule="exact"/>
        <w:ind w:left="1080" w:hanging="360"/>
        <w:jc w:val="both"/>
        <w:rPr>
          <w:sz w:val="26"/>
          <w:szCs w:val="26"/>
          <w:lang w:val="uk-UA"/>
        </w:rPr>
      </w:pPr>
      <w:r w:rsidRPr="00F40EAF">
        <w:rPr>
          <w:sz w:val="26"/>
          <w:szCs w:val="26"/>
          <w:lang w:val="uk-UA"/>
        </w:rPr>
        <w:lastRenderedPageBreak/>
        <w:t xml:space="preserve">1. Визначити спосіб виплати дивідендів, а саме: ПрАТ «Приазовкурорт» здійснити виплату дивідендів безпосередньо акціонерам на їх розрахункові рахунки шляхом перерахування грошових коштів. </w:t>
      </w:r>
    </w:p>
    <w:p w:rsidR="00A66725" w:rsidRPr="00F40EAF" w:rsidRDefault="00A66725" w:rsidP="00A66725">
      <w:pPr>
        <w:pStyle w:val="2"/>
        <w:numPr>
          <w:ilvl w:val="0"/>
          <w:numId w:val="8"/>
        </w:numPr>
        <w:tabs>
          <w:tab w:val="clear" w:pos="720"/>
          <w:tab w:val="left" w:pos="1080"/>
        </w:tabs>
        <w:spacing w:after="0" w:line="280" w:lineRule="exact"/>
        <w:ind w:left="1080"/>
        <w:jc w:val="both"/>
        <w:rPr>
          <w:iCs/>
          <w:sz w:val="26"/>
          <w:szCs w:val="26"/>
          <w:lang w:val="uk-UA"/>
        </w:rPr>
      </w:pPr>
      <w:r w:rsidRPr="00F40EAF">
        <w:rPr>
          <w:iCs/>
          <w:sz w:val="26"/>
          <w:szCs w:val="26"/>
          <w:lang w:val="uk-UA"/>
        </w:rPr>
        <w:t xml:space="preserve">Виплату дивідендів </w:t>
      </w:r>
      <w:r w:rsidRPr="00F40EAF">
        <w:rPr>
          <w:sz w:val="26"/>
          <w:szCs w:val="26"/>
        </w:rPr>
        <w:t>провести в строк до 29 вересня 201</w:t>
      </w:r>
      <w:r w:rsidRPr="00F40EAF">
        <w:rPr>
          <w:sz w:val="26"/>
          <w:szCs w:val="26"/>
          <w:lang w:val="uk-UA"/>
        </w:rPr>
        <w:t>9</w:t>
      </w:r>
      <w:r w:rsidRPr="00F40EAF">
        <w:rPr>
          <w:sz w:val="26"/>
          <w:szCs w:val="26"/>
        </w:rPr>
        <w:t xml:space="preserve"> року</w:t>
      </w:r>
      <w:r w:rsidRPr="00F40EAF">
        <w:rPr>
          <w:sz w:val="26"/>
          <w:szCs w:val="26"/>
          <w:lang w:val="uk-UA"/>
        </w:rPr>
        <w:t>.</w:t>
      </w:r>
    </w:p>
    <w:p w:rsidR="00A66725" w:rsidRPr="00F40EAF" w:rsidRDefault="00A66725" w:rsidP="00A66725">
      <w:pPr>
        <w:pStyle w:val="2"/>
        <w:numPr>
          <w:ilvl w:val="0"/>
          <w:numId w:val="8"/>
        </w:numPr>
        <w:tabs>
          <w:tab w:val="clear" w:pos="720"/>
          <w:tab w:val="left" w:pos="1080"/>
        </w:tabs>
        <w:spacing w:after="0" w:line="280" w:lineRule="exact"/>
        <w:ind w:left="1080"/>
        <w:jc w:val="both"/>
        <w:rPr>
          <w:iCs/>
          <w:sz w:val="26"/>
          <w:szCs w:val="26"/>
          <w:lang w:val="uk-UA"/>
        </w:rPr>
      </w:pPr>
      <w:r w:rsidRPr="00F40EAF">
        <w:rPr>
          <w:iCs/>
          <w:sz w:val="26"/>
          <w:szCs w:val="26"/>
          <w:lang w:val="uk-UA"/>
        </w:rPr>
        <w:t>Контроль за виконанням рішення покласти на генерального директора ПрАТ «Приазовкурорт» Линника С.О.</w:t>
      </w:r>
    </w:p>
    <w:p w:rsidR="00A66725" w:rsidRPr="00F40EAF" w:rsidRDefault="00A66725" w:rsidP="00A66725">
      <w:pPr>
        <w:pStyle w:val="2"/>
        <w:spacing w:after="0" w:line="280" w:lineRule="exact"/>
        <w:ind w:left="0"/>
        <w:jc w:val="both"/>
        <w:rPr>
          <w:sz w:val="26"/>
          <w:szCs w:val="26"/>
          <w:lang w:val="uk-UA"/>
        </w:rPr>
      </w:pPr>
    </w:p>
    <w:p w:rsidR="00A66725" w:rsidRPr="00F40EAF" w:rsidRDefault="00A66725" w:rsidP="00A66725">
      <w:pPr>
        <w:pStyle w:val="a3"/>
        <w:numPr>
          <w:ilvl w:val="0"/>
          <w:numId w:val="2"/>
        </w:numPr>
        <w:overflowPunct/>
        <w:spacing w:line="280" w:lineRule="exact"/>
        <w:ind w:left="426" w:hanging="426"/>
        <w:textAlignment w:val="auto"/>
        <w:rPr>
          <w:rFonts w:ascii="Times New Roman" w:hAnsi="Times New Roman"/>
          <w:bCs/>
          <w:sz w:val="26"/>
          <w:szCs w:val="26"/>
        </w:rPr>
      </w:pPr>
      <w:r w:rsidRPr="00F40EAF">
        <w:rPr>
          <w:rFonts w:ascii="Times New Roman" w:hAnsi="Times New Roman"/>
          <w:sz w:val="26"/>
          <w:szCs w:val="26"/>
        </w:rPr>
        <w:t>Про затвердження бюджету доходів та витрат ПрАТ “Приазовкурорт” на 2019 рік.</w:t>
      </w:r>
    </w:p>
    <w:p w:rsidR="00A66725" w:rsidRPr="00F40EAF" w:rsidRDefault="00A66725" w:rsidP="00A66725">
      <w:pPr>
        <w:ind w:left="720"/>
        <w:jc w:val="both"/>
        <w:rPr>
          <w:sz w:val="26"/>
          <w:szCs w:val="26"/>
        </w:rPr>
      </w:pPr>
      <w:r w:rsidRPr="00F40EAF">
        <w:rPr>
          <w:sz w:val="26"/>
          <w:szCs w:val="26"/>
        </w:rPr>
        <w:t xml:space="preserve">Проект </w:t>
      </w:r>
      <w:proofErr w:type="gramStart"/>
      <w:r w:rsidRPr="00F40EAF">
        <w:rPr>
          <w:sz w:val="26"/>
          <w:szCs w:val="26"/>
        </w:rPr>
        <w:t>р</w:t>
      </w:r>
      <w:proofErr w:type="gramEnd"/>
      <w:r w:rsidRPr="00F40EAF">
        <w:rPr>
          <w:sz w:val="26"/>
          <w:szCs w:val="26"/>
        </w:rPr>
        <w:t>ішення:</w:t>
      </w:r>
    </w:p>
    <w:p w:rsidR="00A66725" w:rsidRPr="00F40EAF" w:rsidRDefault="00A66725" w:rsidP="00A66725">
      <w:pPr>
        <w:ind w:left="1080" w:hanging="360"/>
        <w:jc w:val="both"/>
        <w:rPr>
          <w:sz w:val="26"/>
          <w:szCs w:val="26"/>
        </w:rPr>
      </w:pPr>
      <w:r w:rsidRPr="00F40EAF">
        <w:rPr>
          <w:sz w:val="26"/>
          <w:szCs w:val="26"/>
        </w:rPr>
        <w:t xml:space="preserve">1. Затвердити бюджет доходів та витрат ПрАТ «Приазовкурорт» на 2019 </w:t>
      </w:r>
      <w:proofErr w:type="gramStart"/>
      <w:r w:rsidRPr="00F40EAF">
        <w:rPr>
          <w:sz w:val="26"/>
          <w:szCs w:val="26"/>
        </w:rPr>
        <w:t>р</w:t>
      </w:r>
      <w:proofErr w:type="gramEnd"/>
      <w:r w:rsidRPr="00F40EAF">
        <w:rPr>
          <w:sz w:val="26"/>
          <w:szCs w:val="26"/>
        </w:rPr>
        <w:t>ік  (додається).</w:t>
      </w:r>
    </w:p>
    <w:p w:rsidR="00A66725" w:rsidRPr="00F40EAF" w:rsidRDefault="00A66725" w:rsidP="00A66725">
      <w:pPr>
        <w:pStyle w:val="a3"/>
        <w:spacing w:line="280" w:lineRule="exact"/>
        <w:ind w:left="720"/>
        <w:rPr>
          <w:rFonts w:ascii="Times New Roman" w:hAnsi="Times New Roman"/>
          <w:bCs/>
          <w:sz w:val="26"/>
          <w:szCs w:val="26"/>
        </w:rPr>
      </w:pPr>
    </w:p>
    <w:p w:rsidR="00A66725" w:rsidRPr="00F40EAF" w:rsidRDefault="00A66725" w:rsidP="00A66725">
      <w:pPr>
        <w:pStyle w:val="a3"/>
        <w:numPr>
          <w:ilvl w:val="0"/>
          <w:numId w:val="2"/>
        </w:numPr>
        <w:overflowPunct/>
        <w:spacing w:line="280" w:lineRule="exact"/>
        <w:ind w:left="426" w:hanging="426"/>
        <w:textAlignment w:val="auto"/>
        <w:rPr>
          <w:rFonts w:ascii="Times New Roman" w:hAnsi="Times New Roman"/>
          <w:sz w:val="26"/>
          <w:szCs w:val="26"/>
        </w:rPr>
      </w:pPr>
      <w:r w:rsidRPr="00F40EAF">
        <w:rPr>
          <w:rFonts w:ascii="Times New Roman" w:hAnsi="Times New Roman"/>
          <w:sz w:val="26"/>
          <w:szCs w:val="26"/>
        </w:rPr>
        <w:t xml:space="preserve"> Про затвердження кошторису витрат Наглядової ради ПрАТ «Приазовкурорт» на 2019 рік. </w:t>
      </w:r>
    </w:p>
    <w:p w:rsidR="00A66725" w:rsidRPr="00F40EAF" w:rsidRDefault="00A66725" w:rsidP="00A66725">
      <w:pPr>
        <w:ind w:left="720"/>
        <w:jc w:val="both"/>
        <w:rPr>
          <w:sz w:val="26"/>
          <w:szCs w:val="26"/>
        </w:rPr>
      </w:pPr>
      <w:r w:rsidRPr="00F40EAF">
        <w:rPr>
          <w:sz w:val="26"/>
          <w:szCs w:val="26"/>
        </w:rPr>
        <w:t xml:space="preserve">Проект </w:t>
      </w:r>
      <w:proofErr w:type="gramStart"/>
      <w:r w:rsidRPr="00F40EAF">
        <w:rPr>
          <w:sz w:val="26"/>
          <w:szCs w:val="26"/>
        </w:rPr>
        <w:t>р</w:t>
      </w:r>
      <w:proofErr w:type="gramEnd"/>
      <w:r w:rsidRPr="00F40EAF">
        <w:rPr>
          <w:sz w:val="26"/>
          <w:szCs w:val="26"/>
        </w:rPr>
        <w:t>ішення:</w:t>
      </w:r>
    </w:p>
    <w:p w:rsidR="00A66725" w:rsidRPr="00F40EAF" w:rsidRDefault="00A66725" w:rsidP="00A66725">
      <w:pPr>
        <w:ind w:left="1080" w:hanging="360"/>
        <w:jc w:val="both"/>
        <w:rPr>
          <w:sz w:val="26"/>
          <w:szCs w:val="26"/>
        </w:rPr>
      </w:pPr>
      <w:r w:rsidRPr="00F40EAF">
        <w:rPr>
          <w:sz w:val="26"/>
          <w:szCs w:val="26"/>
        </w:rPr>
        <w:t xml:space="preserve">1. Затвердити </w:t>
      </w:r>
      <w:r w:rsidRPr="00F40EAF">
        <w:rPr>
          <w:bCs/>
          <w:sz w:val="26"/>
          <w:szCs w:val="26"/>
        </w:rPr>
        <w:t>кошторис витрат Наглядової ради ПрАТ «Приазовкурорт»</w:t>
      </w:r>
      <w:r w:rsidRPr="00F40EAF">
        <w:rPr>
          <w:sz w:val="26"/>
          <w:szCs w:val="26"/>
        </w:rPr>
        <w:t xml:space="preserve"> </w:t>
      </w:r>
      <w:r w:rsidRPr="00F40EAF">
        <w:rPr>
          <w:bCs/>
          <w:sz w:val="26"/>
          <w:szCs w:val="26"/>
        </w:rPr>
        <w:t xml:space="preserve">на 2019 </w:t>
      </w:r>
      <w:proofErr w:type="gramStart"/>
      <w:r w:rsidRPr="00F40EAF">
        <w:rPr>
          <w:bCs/>
          <w:sz w:val="26"/>
          <w:szCs w:val="26"/>
        </w:rPr>
        <w:t>р</w:t>
      </w:r>
      <w:proofErr w:type="gramEnd"/>
      <w:r w:rsidRPr="00F40EAF">
        <w:rPr>
          <w:bCs/>
          <w:sz w:val="26"/>
          <w:szCs w:val="26"/>
        </w:rPr>
        <w:t>ік (</w:t>
      </w:r>
      <w:r w:rsidRPr="00F40EAF">
        <w:rPr>
          <w:bCs/>
          <w:i/>
          <w:sz w:val="26"/>
          <w:szCs w:val="26"/>
        </w:rPr>
        <w:t>додається</w:t>
      </w:r>
      <w:r w:rsidRPr="00F40EAF">
        <w:rPr>
          <w:bCs/>
          <w:sz w:val="26"/>
          <w:szCs w:val="26"/>
        </w:rPr>
        <w:t>).</w:t>
      </w:r>
    </w:p>
    <w:p w:rsidR="00A66725" w:rsidRPr="00F40EAF" w:rsidRDefault="00A66725" w:rsidP="00A66725">
      <w:pPr>
        <w:ind w:left="1080" w:hanging="360"/>
        <w:jc w:val="both"/>
        <w:rPr>
          <w:sz w:val="26"/>
          <w:szCs w:val="26"/>
        </w:rPr>
      </w:pPr>
      <w:r w:rsidRPr="00F40EAF">
        <w:rPr>
          <w:bCs/>
          <w:sz w:val="26"/>
          <w:szCs w:val="26"/>
        </w:rPr>
        <w:t xml:space="preserve">2. Контроль за виконанням </w:t>
      </w:r>
      <w:proofErr w:type="gramStart"/>
      <w:r w:rsidRPr="00F40EAF">
        <w:rPr>
          <w:bCs/>
          <w:sz w:val="26"/>
          <w:szCs w:val="26"/>
        </w:rPr>
        <w:t>р</w:t>
      </w:r>
      <w:proofErr w:type="gramEnd"/>
      <w:r w:rsidRPr="00F40EAF">
        <w:rPr>
          <w:bCs/>
          <w:sz w:val="26"/>
          <w:szCs w:val="26"/>
        </w:rPr>
        <w:t>ішення покласти на генерального директора ПрАТ «Приазовкурорт» Линника С.О.</w:t>
      </w:r>
    </w:p>
    <w:p w:rsidR="00A66725" w:rsidRPr="00F40EAF" w:rsidRDefault="00A66725" w:rsidP="00A66725">
      <w:pPr>
        <w:ind w:left="720"/>
        <w:jc w:val="both"/>
        <w:rPr>
          <w:sz w:val="26"/>
          <w:szCs w:val="26"/>
        </w:rPr>
      </w:pPr>
    </w:p>
    <w:p w:rsidR="00A66725" w:rsidRPr="00F40EAF" w:rsidRDefault="00A66725" w:rsidP="00A66725">
      <w:pPr>
        <w:numPr>
          <w:ilvl w:val="0"/>
          <w:numId w:val="2"/>
        </w:numPr>
        <w:suppressAutoHyphens/>
        <w:jc w:val="both"/>
        <w:rPr>
          <w:sz w:val="26"/>
          <w:szCs w:val="26"/>
        </w:rPr>
      </w:pPr>
      <w:r w:rsidRPr="00F40EAF">
        <w:rPr>
          <w:iCs/>
          <w:sz w:val="26"/>
          <w:szCs w:val="26"/>
        </w:rPr>
        <w:t xml:space="preserve">Про </w:t>
      </w:r>
      <w:r w:rsidRPr="00F40EAF">
        <w:rPr>
          <w:sz w:val="26"/>
          <w:szCs w:val="26"/>
        </w:rPr>
        <w:t xml:space="preserve">внесення змін до Статуту Товариства та затвердження Статуту </w:t>
      </w:r>
      <w:proofErr w:type="gramStart"/>
      <w:r w:rsidRPr="00F40EAF">
        <w:rPr>
          <w:sz w:val="26"/>
          <w:szCs w:val="26"/>
        </w:rPr>
        <w:t>ПРИВАТНОГО</w:t>
      </w:r>
      <w:proofErr w:type="gramEnd"/>
      <w:r w:rsidRPr="00F40EAF">
        <w:rPr>
          <w:sz w:val="26"/>
          <w:szCs w:val="26"/>
        </w:rPr>
        <w:t xml:space="preserve"> АКЦІОНЕРНОГО ТОВАРИСТВА «ПРИАЗОВКУРОРТ» в новій редакції. </w:t>
      </w:r>
    </w:p>
    <w:p w:rsidR="00A66725" w:rsidRPr="00F40EAF" w:rsidRDefault="00A66725" w:rsidP="00A66725">
      <w:pPr>
        <w:ind w:left="720"/>
        <w:jc w:val="both"/>
        <w:rPr>
          <w:sz w:val="26"/>
          <w:szCs w:val="26"/>
        </w:rPr>
      </w:pPr>
      <w:r w:rsidRPr="00F40EAF">
        <w:rPr>
          <w:sz w:val="26"/>
          <w:szCs w:val="26"/>
        </w:rPr>
        <w:t xml:space="preserve">Проект </w:t>
      </w:r>
      <w:proofErr w:type="gramStart"/>
      <w:r w:rsidRPr="00F40EAF">
        <w:rPr>
          <w:sz w:val="26"/>
          <w:szCs w:val="26"/>
        </w:rPr>
        <w:t>р</w:t>
      </w:r>
      <w:proofErr w:type="gramEnd"/>
      <w:r w:rsidRPr="00F40EAF">
        <w:rPr>
          <w:sz w:val="26"/>
          <w:szCs w:val="26"/>
        </w:rPr>
        <w:t>ішення:</w:t>
      </w:r>
    </w:p>
    <w:p w:rsidR="00A66725" w:rsidRPr="00F40EAF" w:rsidRDefault="00A66725" w:rsidP="00A66725">
      <w:pPr>
        <w:pStyle w:val="2"/>
        <w:spacing w:after="0" w:line="240" w:lineRule="auto"/>
        <w:ind w:left="1080" w:hanging="360"/>
        <w:jc w:val="both"/>
        <w:rPr>
          <w:iCs/>
          <w:sz w:val="26"/>
          <w:szCs w:val="26"/>
          <w:lang w:val="uk-UA"/>
        </w:rPr>
      </w:pPr>
      <w:r w:rsidRPr="00F40EAF">
        <w:rPr>
          <w:iCs/>
          <w:sz w:val="26"/>
          <w:szCs w:val="26"/>
          <w:lang w:val="uk-UA"/>
        </w:rPr>
        <w:t xml:space="preserve">1. Внести зміни до Статуту </w:t>
      </w:r>
      <w:r w:rsidRPr="00F40EAF">
        <w:rPr>
          <w:sz w:val="26"/>
          <w:szCs w:val="26"/>
        </w:rPr>
        <w:t>ПРИВАТНОГО АКЦІОНЕРНОГО ТОВАРИСТВА «ПРИАЗОВКУРОРТ»</w:t>
      </w:r>
      <w:r w:rsidRPr="00F40EAF">
        <w:rPr>
          <w:sz w:val="26"/>
          <w:szCs w:val="26"/>
          <w:lang w:val="uk-UA"/>
        </w:rPr>
        <w:t xml:space="preserve"> (додаються).</w:t>
      </w:r>
    </w:p>
    <w:p w:rsidR="00A66725" w:rsidRPr="00F40EAF" w:rsidRDefault="00A66725" w:rsidP="00A66725">
      <w:pPr>
        <w:pStyle w:val="2"/>
        <w:spacing w:after="0" w:line="240" w:lineRule="auto"/>
        <w:ind w:left="1080" w:hanging="360"/>
        <w:jc w:val="both"/>
        <w:rPr>
          <w:sz w:val="26"/>
          <w:szCs w:val="26"/>
          <w:lang w:val="uk-UA"/>
        </w:rPr>
      </w:pPr>
      <w:r w:rsidRPr="00F40EAF">
        <w:rPr>
          <w:iCs/>
          <w:sz w:val="26"/>
          <w:szCs w:val="26"/>
          <w:lang w:val="uk-UA"/>
        </w:rPr>
        <w:t xml:space="preserve">2.  Затвердити Статут </w:t>
      </w:r>
      <w:r w:rsidRPr="00F40EAF">
        <w:rPr>
          <w:sz w:val="26"/>
          <w:szCs w:val="26"/>
        </w:rPr>
        <w:t>ПРИВАТНОГО АКЦІОНЕРНОГО ТОВАРИСТВА «ПРИАЗОВКУРОРТ»</w:t>
      </w:r>
      <w:r w:rsidRPr="00F40EAF">
        <w:rPr>
          <w:sz w:val="26"/>
          <w:szCs w:val="26"/>
          <w:lang w:val="uk-UA"/>
        </w:rPr>
        <w:t xml:space="preserve">  в новій редакції (додається).</w:t>
      </w:r>
    </w:p>
    <w:p w:rsidR="00A66725" w:rsidRPr="00F40EAF" w:rsidRDefault="00A66725" w:rsidP="00A66725">
      <w:pPr>
        <w:tabs>
          <w:tab w:val="num" w:pos="720"/>
        </w:tabs>
        <w:ind w:left="1080" w:hanging="360"/>
        <w:jc w:val="both"/>
        <w:rPr>
          <w:sz w:val="26"/>
          <w:szCs w:val="26"/>
          <w:lang w:val="uk-UA"/>
        </w:rPr>
      </w:pPr>
      <w:r w:rsidRPr="00F40EAF">
        <w:rPr>
          <w:iCs/>
          <w:sz w:val="26"/>
          <w:szCs w:val="26"/>
          <w:lang w:val="uk-UA"/>
        </w:rPr>
        <w:t xml:space="preserve">3. </w:t>
      </w:r>
      <w:r w:rsidRPr="00F40EAF">
        <w:rPr>
          <w:sz w:val="26"/>
          <w:szCs w:val="26"/>
          <w:lang w:val="uk-UA"/>
        </w:rPr>
        <w:t>Доручити Голові позачергових Загальних зборів акціонерів ПрАТ «Приазовкурорт» – Суботі Миколі Васильовичу підписати Статут ПРИВАТНОГО АКЦІОНЕРНОГО ТОВАРИСТВА «ПРИАЗОВКУРОРТ» у новій редакції в присутності нотаріуса.</w:t>
      </w:r>
    </w:p>
    <w:p w:rsidR="00A66725" w:rsidRPr="00F40EAF" w:rsidRDefault="00A66725" w:rsidP="00A66725">
      <w:pPr>
        <w:ind w:left="1080" w:hanging="360"/>
        <w:jc w:val="both"/>
        <w:rPr>
          <w:sz w:val="26"/>
          <w:szCs w:val="26"/>
        </w:rPr>
      </w:pPr>
      <w:r w:rsidRPr="00F40EAF">
        <w:rPr>
          <w:bCs/>
          <w:color w:val="000000"/>
          <w:sz w:val="26"/>
          <w:szCs w:val="26"/>
        </w:rPr>
        <w:t xml:space="preserve">4. Доручити Генеральному директору Товариства Линнику Сергію Олександровичу здійснити </w:t>
      </w:r>
      <w:proofErr w:type="gramStart"/>
      <w:r w:rsidRPr="00F40EAF">
        <w:rPr>
          <w:bCs/>
          <w:color w:val="000000"/>
          <w:sz w:val="26"/>
          <w:szCs w:val="26"/>
        </w:rPr>
        <w:t>вс</w:t>
      </w:r>
      <w:proofErr w:type="gramEnd"/>
      <w:r w:rsidRPr="00F40EAF">
        <w:rPr>
          <w:bCs/>
          <w:color w:val="000000"/>
          <w:sz w:val="26"/>
          <w:szCs w:val="26"/>
        </w:rPr>
        <w:t xml:space="preserve">і необхідні дії по реєстрації Статуту </w:t>
      </w:r>
      <w:r w:rsidRPr="00F40EAF">
        <w:rPr>
          <w:sz w:val="26"/>
          <w:szCs w:val="26"/>
        </w:rPr>
        <w:t>ПРИВАТНОГО АКЦІОНЕРНОГО ТОВАРИСТВА «ПРИАЗОВКУРОРТ» в новій редакції у встановленому законодавством порядку.</w:t>
      </w:r>
    </w:p>
    <w:p w:rsidR="00A66725" w:rsidRPr="00F40EAF" w:rsidRDefault="00A66725" w:rsidP="00A66725">
      <w:pPr>
        <w:ind w:left="480"/>
        <w:jc w:val="both"/>
        <w:rPr>
          <w:sz w:val="26"/>
          <w:szCs w:val="26"/>
        </w:rPr>
      </w:pPr>
    </w:p>
    <w:p w:rsidR="00A66725" w:rsidRPr="00F40EAF" w:rsidRDefault="00A66725" w:rsidP="00A66725">
      <w:pPr>
        <w:numPr>
          <w:ilvl w:val="0"/>
          <w:numId w:val="2"/>
        </w:numPr>
        <w:suppressAutoHyphens/>
        <w:jc w:val="both"/>
        <w:rPr>
          <w:sz w:val="26"/>
          <w:szCs w:val="26"/>
        </w:rPr>
      </w:pPr>
      <w:r w:rsidRPr="00F40EAF">
        <w:rPr>
          <w:sz w:val="26"/>
          <w:szCs w:val="26"/>
        </w:rPr>
        <w:t xml:space="preserve">Про внесення змін до Положень про філії </w:t>
      </w:r>
      <w:proofErr w:type="gramStart"/>
      <w:r w:rsidRPr="00F40EAF">
        <w:rPr>
          <w:sz w:val="26"/>
          <w:szCs w:val="26"/>
        </w:rPr>
        <w:t>Приватного</w:t>
      </w:r>
      <w:proofErr w:type="gramEnd"/>
      <w:r w:rsidRPr="00F40EAF">
        <w:rPr>
          <w:sz w:val="26"/>
          <w:szCs w:val="26"/>
        </w:rPr>
        <w:t xml:space="preserve"> акціонерного товариства «Приазовкурорт» та затвердження Положень про філії Приватного акціонерного товариства «Приазовкурорт» в новій редакції.</w:t>
      </w:r>
    </w:p>
    <w:p w:rsidR="00A66725" w:rsidRPr="00F40EAF" w:rsidRDefault="00A66725" w:rsidP="00A66725">
      <w:pPr>
        <w:ind w:left="720"/>
        <w:jc w:val="both"/>
        <w:rPr>
          <w:sz w:val="26"/>
          <w:szCs w:val="26"/>
        </w:rPr>
      </w:pPr>
      <w:r w:rsidRPr="00F40EAF">
        <w:rPr>
          <w:sz w:val="26"/>
          <w:szCs w:val="26"/>
        </w:rPr>
        <w:t xml:space="preserve">Проект </w:t>
      </w:r>
      <w:proofErr w:type="gramStart"/>
      <w:r w:rsidRPr="00F40EAF">
        <w:rPr>
          <w:sz w:val="26"/>
          <w:szCs w:val="26"/>
        </w:rPr>
        <w:t>р</w:t>
      </w:r>
      <w:proofErr w:type="gramEnd"/>
      <w:r w:rsidRPr="00F40EAF">
        <w:rPr>
          <w:sz w:val="26"/>
          <w:szCs w:val="26"/>
        </w:rPr>
        <w:t>ішення:</w:t>
      </w:r>
    </w:p>
    <w:p w:rsidR="00A66725" w:rsidRPr="00F40EAF" w:rsidRDefault="00A66725" w:rsidP="00A66725">
      <w:pPr>
        <w:pStyle w:val="2"/>
        <w:spacing w:after="0" w:line="240" w:lineRule="auto"/>
        <w:ind w:left="1080" w:hanging="360"/>
        <w:jc w:val="both"/>
        <w:rPr>
          <w:sz w:val="26"/>
          <w:szCs w:val="26"/>
          <w:lang w:val="uk-UA"/>
        </w:rPr>
      </w:pPr>
      <w:r w:rsidRPr="00F40EAF">
        <w:rPr>
          <w:sz w:val="26"/>
          <w:szCs w:val="26"/>
          <w:lang w:val="uk-UA"/>
        </w:rPr>
        <w:t xml:space="preserve">1. Затвердити  Положення про філію Приватного акціонерного товариства “Приазовкурорт”   </w:t>
      </w:r>
      <w:r w:rsidRPr="00F40EAF">
        <w:rPr>
          <w:sz w:val="26"/>
          <w:szCs w:val="26"/>
        </w:rPr>
        <w:t>&lt;&lt;</w:t>
      </w:r>
      <w:r w:rsidRPr="00F40EAF">
        <w:rPr>
          <w:sz w:val="26"/>
          <w:szCs w:val="26"/>
          <w:lang w:val="uk-UA"/>
        </w:rPr>
        <w:t xml:space="preserve">Клінічний санаторій </w:t>
      </w:r>
      <w:r w:rsidRPr="00F40EAF">
        <w:rPr>
          <w:sz w:val="26"/>
          <w:szCs w:val="26"/>
        </w:rPr>
        <w:t>“</w:t>
      </w:r>
      <w:r w:rsidRPr="00F40EAF">
        <w:rPr>
          <w:sz w:val="26"/>
          <w:szCs w:val="26"/>
          <w:lang w:val="uk-UA"/>
        </w:rPr>
        <w:t>Бердянськ</w:t>
      </w:r>
      <w:r w:rsidRPr="00F40EAF">
        <w:rPr>
          <w:sz w:val="26"/>
          <w:szCs w:val="26"/>
        </w:rPr>
        <w:t>”&gt;&gt;</w:t>
      </w:r>
      <w:r w:rsidRPr="00F40EAF">
        <w:rPr>
          <w:sz w:val="26"/>
          <w:szCs w:val="26"/>
          <w:lang w:val="uk-UA"/>
        </w:rPr>
        <w:t>.</w:t>
      </w:r>
    </w:p>
    <w:p w:rsidR="00A66725" w:rsidRPr="00F40EAF" w:rsidRDefault="00A66725" w:rsidP="00A66725">
      <w:pPr>
        <w:ind w:left="1080" w:hanging="360"/>
        <w:jc w:val="both"/>
        <w:rPr>
          <w:sz w:val="26"/>
          <w:szCs w:val="26"/>
        </w:rPr>
      </w:pPr>
      <w:r w:rsidRPr="00F40EAF">
        <w:rPr>
          <w:sz w:val="26"/>
          <w:szCs w:val="26"/>
        </w:rPr>
        <w:t>2. Затвердити Положення про філію Приватного акціонерного товариства “Приазовкурорт”   &lt;&lt;Клінічний санаторій “Лазурний”&gt;&gt;.</w:t>
      </w:r>
    </w:p>
    <w:p w:rsidR="00A66725" w:rsidRPr="00F40EAF" w:rsidRDefault="00A66725" w:rsidP="00A66725">
      <w:pPr>
        <w:ind w:left="1080" w:hanging="360"/>
        <w:jc w:val="both"/>
        <w:rPr>
          <w:sz w:val="26"/>
          <w:szCs w:val="26"/>
        </w:rPr>
      </w:pPr>
      <w:r w:rsidRPr="00F40EAF">
        <w:rPr>
          <w:sz w:val="26"/>
          <w:szCs w:val="26"/>
        </w:rPr>
        <w:t>3. Затвердити Положення про філію Приватного акціонерного товариства “Приазовкурорт”   &lt;&lt;Клінічний санаторій “Великий Луг”&gt;&gt;.</w:t>
      </w:r>
    </w:p>
    <w:p w:rsidR="00A66725" w:rsidRPr="00F40EAF" w:rsidRDefault="00A66725" w:rsidP="00A66725">
      <w:pPr>
        <w:ind w:left="1080" w:hanging="360"/>
        <w:jc w:val="both"/>
        <w:rPr>
          <w:sz w:val="26"/>
          <w:szCs w:val="26"/>
        </w:rPr>
      </w:pPr>
      <w:r w:rsidRPr="00F40EAF">
        <w:rPr>
          <w:sz w:val="26"/>
          <w:szCs w:val="26"/>
        </w:rPr>
        <w:lastRenderedPageBreak/>
        <w:t>4. Затвердити Положення про філію Приватного акціонерного товариства “Приазовкурорт”   &lt;&lt;Санаторій “Кирилівка”&gt;&gt;.</w:t>
      </w:r>
    </w:p>
    <w:p w:rsidR="00A66725" w:rsidRPr="00F40EAF" w:rsidRDefault="00A66725" w:rsidP="00A66725">
      <w:pPr>
        <w:ind w:left="480"/>
        <w:jc w:val="both"/>
        <w:rPr>
          <w:sz w:val="26"/>
          <w:szCs w:val="26"/>
        </w:rPr>
      </w:pPr>
    </w:p>
    <w:p w:rsidR="00A66725" w:rsidRPr="00F40EAF" w:rsidRDefault="00A66725" w:rsidP="00A66725">
      <w:pPr>
        <w:jc w:val="both"/>
        <w:rPr>
          <w:sz w:val="26"/>
          <w:szCs w:val="26"/>
        </w:rPr>
      </w:pPr>
      <w:r w:rsidRPr="00F40EAF">
        <w:rPr>
          <w:sz w:val="26"/>
          <w:szCs w:val="26"/>
        </w:rPr>
        <w:tab/>
        <w:t xml:space="preserve">Порядок участі та голосування на загальних зборах </w:t>
      </w:r>
      <w:proofErr w:type="gramStart"/>
      <w:r w:rsidRPr="00F40EAF">
        <w:rPr>
          <w:sz w:val="26"/>
          <w:szCs w:val="26"/>
        </w:rPr>
        <w:t>за дов</w:t>
      </w:r>
      <w:proofErr w:type="gramEnd"/>
      <w:r w:rsidRPr="00F40EAF">
        <w:rPr>
          <w:sz w:val="26"/>
          <w:szCs w:val="26"/>
        </w:rPr>
        <w:t xml:space="preserve">іреністю: Акціонери можуть взяти участь у Зборах особисто або через уповноваженого представника. </w:t>
      </w:r>
      <w:proofErr w:type="gramStart"/>
      <w:r w:rsidRPr="00F40EAF">
        <w:rPr>
          <w:sz w:val="26"/>
          <w:szCs w:val="26"/>
        </w:rPr>
        <w:t>Акціонерам для реєстрації та участі у зборах при собі необхідно мати паспорт або документ, що посвідчує особу, а їх представникам – паспорт або документ, що посвідчує особу, а їх представникам - – паспорт або документ, що посвідчує особу, та належним чином оформлену довіреність на право участі та голосування на Загальних зборах акціонерів, оформлену</w:t>
      </w:r>
      <w:proofErr w:type="gramEnd"/>
      <w:r w:rsidRPr="00F40EAF">
        <w:rPr>
          <w:sz w:val="26"/>
          <w:szCs w:val="26"/>
        </w:rPr>
        <w:t xml:space="preserve"> відповідно до норм </w:t>
      </w:r>
      <w:proofErr w:type="gramStart"/>
      <w:r w:rsidRPr="00F40EAF">
        <w:rPr>
          <w:sz w:val="26"/>
          <w:szCs w:val="26"/>
        </w:rPr>
        <w:t>чинного</w:t>
      </w:r>
      <w:proofErr w:type="gramEnd"/>
      <w:r w:rsidRPr="00F40EAF">
        <w:rPr>
          <w:sz w:val="26"/>
          <w:szCs w:val="26"/>
        </w:rPr>
        <w:t xml:space="preserve"> законодавства України.</w:t>
      </w:r>
    </w:p>
    <w:p w:rsidR="00A66725" w:rsidRPr="00F40EAF" w:rsidRDefault="00A66725" w:rsidP="00A66725">
      <w:pPr>
        <w:ind w:firstLine="708"/>
        <w:jc w:val="both"/>
        <w:rPr>
          <w:sz w:val="26"/>
          <w:szCs w:val="26"/>
        </w:rPr>
      </w:pPr>
      <w:proofErr w:type="gramStart"/>
      <w:r w:rsidRPr="00F40EAF">
        <w:rPr>
          <w:sz w:val="26"/>
          <w:szCs w:val="26"/>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w:t>
      </w:r>
      <w:proofErr w:type="gramEnd"/>
      <w:r w:rsidRPr="00F40EAF">
        <w:rPr>
          <w:sz w:val="26"/>
          <w:szCs w:val="26"/>
        </w:rPr>
        <w:t xml:space="preserve"> Довіреність на право участі та голосування на Загальних зборах від імені юридичної особи </w:t>
      </w:r>
      <w:proofErr w:type="gramStart"/>
      <w:r w:rsidRPr="00F40EAF">
        <w:rPr>
          <w:sz w:val="26"/>
          <w:szCs w:val="26"/>
        </w:rPr>
        <w:t>видається</w:t>
      </w:r>
      <w:proofErr w:type="gramEnd"/>
      <w:r w:rsidRPr="00F40EAF">
        <w:rPr>
          <w:sz w:val="26"/>
          <w:szCs w:val="26"/>
        </w:rPr>
        <w:t xml:space="preserve"> її органом або іншою особою, уповноваженою на це її установчими документами. 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w:t>
      </w:r>
      <w:proofErr w:type="gramStart"/>
      <w:r w:rsidRPr="00F40EAF">
        <w:rPr>
          <w:sz w:val="26"/>
          <w:szCs w:val="26"/>
        </w:rPr>
        <w:t>р</w:t>
      </w:r>
      <w:proofErr w:type="gramEnd"/>
      <w:r w:rsidRPr="00F40EAF">
        <w:rPr>
          <w:sz w:val="26"/>
          <w:szCs w:val="26"/>
        </w:rPr>
        <w:t xml:space="preserve">ішення потрібно проголосувати. </w:t>
      </w:r>
      <w:proofErr w:type="gramStart"/>
      <w:r w:rsidRPr="00F40EAF">
        <w:rPr>
          <w:sz w:val="26"/>
          <w:szCs w:val="26"/>
        </w:rPr>
        <w:t>П</w:t>
      </w:r>
      <w:proofErr w:type="gramEnd"/>
      <w:r w:rsidRPr="00F40EAF">
        <w:rPr>
          <w:sz w:val="26"/>
          <w:szCs w:val="26"/>
        </w:rPr>
        <w:t xml:space="preserve">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w:t>
      </w:r>
      <w:proofErr w:type="gramStart"/>
      <w:r w:rsidRPr="00F40EAF">
        <w:rPr>
          <w:sz w:val="26"/>
          <w:szCs w:val="26"/>
        </w:rPr>
        <w:t>вс</w:t>
      </w:r>
      <w:proofErr w:type="gramEnd"/>
      <w:r w:rsidRPr="00F40EAF">
        <w:rPr>
          <w:sz w:val="26"/>
          <w:szCs w:val="26"/>
        </w:rPr>
        <w:t xml:space="preserve">і питання щодо голосування на Загальних зборах акціонерів на свій розсуд. </w:t>
      </w:r>
    </w:p>
    <w:p w:rsidR="00A66725" w:rsidRPr="00F40EAF" w:rsidRDefault="00A66725" w:rsidP="00A66725">
      <w:pPr>
        <w:ind w:firstLine="708"/>
        <w:jc w:val="both"/>
        <w:rPr>
          <w:sz w:val="26"/>
          <w:szCs w:val="26"/>
        </w:rPr>
      </w:pPr>
      <w:r w:rsidRPr="00F40EAF">
        <w:rPr>
          <w:sz w:val="26"/>
          <w:szCs w:val="26"/>
        </w:rPr>
        <w:t xml:space="preserve">Акціонер має право видати довіреність </w:t>
      </w:r>
      <w:proofErr w:type="gramStart"/>
      <w:r w:rsidRPr="00F40EAF">
        <w:rPr>
          <w:sz w:val="26"/>
          <w:szCs w:val="26"/>
        </w:rPr>
        <w:t>на право участ</w:t>
      </w:r>
      <w:proofErr w:type="gramEnd"/>
      <w:r w:rsidRPr="00F40EAF">
        <w:rPr>
          <w:sz w:val="26"/>
          <w:szCs w:val="26"/>
        </w:rPr>
        <w:t xml:space="preserve">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акціонерного товариства. Надання довіреності на право участі та голосування на Загальних зборах не виключає право участі на цих Загальних зборах акціонера, який </w:t>
      </w:r>
      <w:proofErr w:type="gramStart"/>
      <w:r w:rsidRPr="00F40EAF">
        <w:rPr>
          <w:sz w:val="26"/>
          <w:szCs w:val="26"/>
        </w:rPr>
        <w:t>видав</w:t>
      </w:r>
      <w:proofErr w:type="gramEnd"/>
      <w:r w:rsidRPr="00F40EAF">
        <w:rPr>
          <w:sz w:val="26"/>
          <w:szCs w:val="26"/>
        </w:rPr>
        <w:t xml:space="preserve"> довіреність, замість свого представника.</w:t>
      </w:r>
    </w:p>
    <w:p w:rsidR="00A66725" w:rsidRPr="00F40EAF" w:rsidRDefault="00A66725" w:rsidP="00A66725">
      <w:pPr>
        <w:jc w:val="both"/>
        <w:rPr>
          <w:sz w:val="26"/>
          <w:szCs w:val="26"/>
        </w:rPr>
      </w:pPr>
      <w:r w:rsidRPr="00F40EAF">
        <w:rPr>
          <w:sz w:val="26"/>
          <w:szCs w:val="26"/>
        </w:rPr>
        <w:tab/>
        <w:t xml:space="preserve">В реєстрації акціонера (його представника) для участі у загальних зборах може бути відмовлено реєстраційною комісією у разі відсутності в акціонера (його представника) документів, які ідентифікують особу акціонера (його представника), а в разі участі представника акціонера – також документів, що </w:t>
      </w:r>
      <w:proofErr w:type="gramStart"/>
      <w:r w:rsidRPr="00F40EAF">
        <w:rPr>
          <w:sz w:val="26"/>
          <w:szCs w:val="26"/>
        </w:rPr>
        <w:t>п</w:t>
      </w:r>
      <w:proofErr w:type="gramEnd"/>
      <w:r w:rsidRPr="00F40EAF">
        <w:rPr>
          <w:sz w:val="26"/>
          <w:szCs w:val="26"/>
        </w:rPr>
        <w:t>ідтверджують повноваження представника на участь у загальних зборах акціонерів Товариства.</w:t>
      </w:r>
    </w:p>
    <w:p w:rsidR="00A66725" w:rsidRPr="00F40EAF" w:rsidRDefault="00A66725" w:rsidP="00A66725">
      <w:pPr>
        <w:jc w:val="both"/>
        <w:rPr>
          <w:sz w:val="26"/>
          <w:szCs w:val="26"/>
        </w:rPr>
      </w:pPr>
      <w:r w:rsidRPr="00F40EAF">
        <w:rPr>
          <w:sz w:val="26"/>
          <w:szCs w:val="26"/>
        </w:rPr>
        <w:tab/>
        <w:t>Акціонери можуть надавати пропозиції акціонерів щодо проекту порядку денного річних Загальних зборів акціонерів Раді керівників Товариства до 03 квітня 2019 року у письмовому вигляді на адресу: 71100, Запорізька область, м</w:t>
      </w:r>
      <w:proofErr w:type="gramStart"/>
      <w:r w:rsidRPr="00F40EAF">
        <w:rPr>
          <w:sz w:val="26"/>
          <w:szCs w:val="26"/>
        </w:rPr>
        <w:t>.Б</w:t>
      </w:r>
      <w:proofErr w:type="gramEnd"/>
      <w:r w:rsidRPr="00F40EAF">
        <w:rPr>
          <w:sz w:val="26"/>
          <w:szCs w:val="26"/>
        </w:rPr>
        <w:t>ердянськ, вул. Котляревського/Перлинна, 12/24.</w:t>
      </w:r>
    </w:p>
    <w:p w:rsidR="00A66725" w:rsidRPr="00F40EAF" w:rsidRDefault="00A66725" w:rsidP="00A66725">
      <w:pPr>
        <w:pStyle w:val="21"/>
        <w:spacing w:after="0" w:line="240" w:lineRule="auto"/>
        <w:jc w:val="both"/>
        <w:rPr>
          <w:sz w:val="26"/>
          <w:szCs w:val="26"/>
        </w:rPr>
      </w:pPr>
      <w:r w:rsidRPr="00F40EAF">
        <w:rPr>
          <w:sz w:val="26"/>
          <w:szCs w:val="26"/>
        </w:rPr>
        <w:tab/>
        <w:t>Права, надані акціонерам відповідно до вимог статей 36 та 38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p>
    <w:p w:rsidR="00A66725" w:rsidRPr="00F40EAF" w:rsidRDefault="00A66725" w:rsidP="00A66725">
      <w:pPr>
        <w:ind w:firstLine="360"/>
        <w:jc w:val="both"/>
        <w:rPr>
          <w:sz w:val="26"/>
          <w:szCs w:val="26"/>
        </w:rPr>
      </w:pPr>
      <w:r w:rsidRPr="00F40EAF">
        <w:rPr>
          <w:sz w:val="26"/>
          <w:szCs w:val="26"/>
        </w:rPr>
        <w:t xml:space="preserve">- ознайомитися з документами, необхідними для прийняття </w:t>
      </w:r>
      <w:proofErr w:type="gramStart"/>
      <w:r w:rsidRPr="00F40EAF">
        <w:rPr>
          <w:sz w:val="26"/>
          <w:szCs w:val="26"/>
        </w:rPr>
        <w:t>р</w:t>
      </w:r>
      <w:proofErr w:type="gramEnd"/>
      <w:r w:rsidRPr="00F40EAF">
        <w:rPr>
          <w:sz w:val="26"/>
          <w:szCs w:val="26"/>
        </w:rPr>
        <w:t>ішень з питань порядку денного (від дати надіслання повідомлення про проведення Зборів до дати проведення Зборів);</w:t>
      </w:r>
    </w:p>
    <w:p w:rsidR="00A66725" w:rsidRPr="00F40EAF" w:rsidRDefault="00A66725" w:rsidP="00A66725">
      <w:pPr>
        <w:ind w:firstLine="360"/>
        <w:jc w:val="both"/>
        <w:rPr>
          <w:sz w:val="26"/>
          <w:szCs w:val="26"/>
        </w:rPr>
      </w:pPr>
      <w:r w:rsidRPr="00F40EAF">
        <w:rPr>
          <w:sz w:val="26"/>
          <w:szCs w:val="26"/>
        </w:rPr>
        <w:lastRenderedPageBreak/>
        <w:t>- до дати проведення Зборів отримати письмову відповідь на письмові запитання щодо питань, включених до проекту порядку денного загальних зборі</w:t>
      </w:r>
      <w:proofErr w:type="gramStart"/>
      <w:r w:rsidRPr="00F40EAF">
        <w:rPr>
          <w:sz w:val="26"/>
          <w:szCs w:val="26"/>
        </w:rPr>
        <w:t>в</w:t>
      </w:r>
      <w:proofErr w:type="gramEnd"/>
      <w:r w:rsidRPr="00F40EAF">
        <w:rPr>
          <w:sz w:val="26"/>
          <w:szCs w:val="26"/>
        </w:rPr>
        <w:t xml:space="preserve"> та порядку денного загальних зборів;</w:t>
      </w:r>
    </w:p>
    <w:p w:rsidR="00A66725" w:rsidRPr="00F40EAF" w:rsidRDefault="00A66725" w:rsidP="00A66725">
      <w:pPr>
        <w:ind w:firstLine="360"/>
        <w:jc w:val="both"/>
        <w:rPr>
          <w:sz w:val="26"/>
          <w:szCs w:val="26"/>
        </w:rPr>
      </w:pPr>
      <w:r w:rsidRPr="00F40EAF">
        <w:rPr>
          <w:sz w:val="26"/>
          <w:szCs w:val="26"/>
        </w:rPr>
        <w:t xml:space="preserve">- вносити пропозиції щодо питань, включених до проекту порядку денного Зборів,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w:t>
      </w:r>
      <w:proofErr w:type="gramStart"/>
      <w:r w:rsidRPr="00F40EAF">
        <w:rPr>
          <w:sz w:val="26"/>
          <w:szCs w:val="26"/>
        </w:rPr>
        <w:t>п</w:t>
      </w:r>
      <w:proofErr w:type="gramEnd"/>
      <w:r w:rsidRPr="00F40EAF">
        <w:rPr>
          <w:sz w:val="26"/>
          <w:szCs w:val="26"/>
        </w:rPr>
        <w:t xml:space="preserve">ізніше ніж за 20 днів до дати проведення Загальних зборів Товариства, а щодо кандидатів до складу органів товариства  - не </w:t>
      </w:r>
      <w:proofErr w:type="gramStart"/>
      <w:r w:rsidRPr="00F40EAF">
        <w:rPr>
          <w:sz w:val="26"/>
          <w:szCs w:val="26"/>
        </w:rPr>
        <w:t>п</w:t>
      </w:r>
      <w:proofErr w:type="gramEnd"/>
      <w:r w:rsidRPr="00F40EAF">
        <w:rPr>
          <w:sz w:val="26"/>
          <w:szCs w:val="26"/>
        </w:rPr>
        <w:t>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w:t>
      </w:r>
      <w:proofErr w:type="gramStart"/>
      <w:r w:rsidRPr="00F40EAF">
        <w:rPr>
          <w:sz w:val="26"/>
          <w:szCs w:val="26"/>
        </w:rPr>
        <w:t>в</w:t>
      </w:r>
      <w:proofErr w:type="gramEnd"/>
      <w:r w:rsidRPr="00F40EAF">
        <w:rPr>
          <w:sz w:val="26"/>
          <w:szCs w:val="26"/>
        </w:rPr>
        <w:t xml:space="preserve"> </w:t>
      </w:r>
      <w:proofErr w:type="gramStart"/>
      <w:r w:rsidRPr="00F40EAF">
        <w:rPr>
          <w:sz w:val="26"/>
          <w:szCs w:val="26"/>
        </w:rPr>
        <w:t>у</w:t>
      </w:r>
      <w:proofErr w:type="gramEnd"/>
      <w:r w:rsidRPr="00F40EAF">
        <w:rPr>
          <w:sz w:val="26"/>
          <w:szCs w:val="26"/>
        </w:rPr>
        <w:t xml:space="preserve">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 Пропозиція до проекту порядку денного Загальних зборів Товариства подається в письмовій формі із зазначенням </w:t>
      </w:r>
      <w:proofErr w:type="gramStart"/>
      <w:r w:rsidRPr="00F40EAF">
        <w:rPr>
          <w:sz w:val="26"/>
          <w:szCs w:val="26"/>
        </w:rPr>
        <w:t>пр</w:t>
      </w:r>
      <w:proofErr w:type="gramEnd"/>
      <w:r w:rsidRPr="00F40EAF">
        <w:rPr>
          <w:sz w:val="26"/>
          <w:szCs w:val="26"/>
        </w:rPr>
        <w:t xml:space="preserve">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w:t>
      </w:r>
      <w:proofErr w:type="gramStart"/>
      <w:r w:rsidRPr="00F40EAF">
        <w:rPr>
          <w:sz w:val="26"/>
          <w:szCs w:val="26"/>
        </w:rPr>
        <w:t>до</w:t>
      </w:r>
      <w:proofErr w:type="gramEnd"/>
      <w:r w:rsidRPr="00F40EAF">
        <w:rPr>
          <w:sz w:val="26"/>
          <w:szCs w:val="26"/>
        </w:rPr>
        <w:t xml:space="preserve"> складу органів товариства. Пропозиції акціонерів (акціонера), які сукупно є власниками 5 або більше відсотків голосуючих акцій, </w:t>
      </w:r>
      <w:proofErr w:type="gramStart"/>
      <w:r w:rsidRPr="00F40EAF">
        <w:rPr>
          <w:sz w:val="26"/>
          <w:szCs w:val="26"/>
        </w:rPr>
        <w:t>п</w:t>
      </w:r>
      <w:proofErr w:type="gramEnd"/>
      <w:r w:rsidRPr="00F40EAF">
        <w:rPr>
          <w:sz w:val="26"/>
          <w:szCs w:val="26"/>
        </w:rPr>
        <w:t xml:space="preserve">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w:t>
      </w:r>
      <w:proofErr w:type="gramStart"/>
      <w:r w:rsidRPr="00F40EAF">
        <w:rPr>
          <w:sz w:val="26"/>
          <w:szCs w:val="26"/>
        </w:rPr>
        <w:t>подана</w:t>
      </w:r>
      <w:proofErr w:type="gramEnd"/>
      <w:r w:rsidRPr="00F40EAF">
        <w:rPr>
          <w:sz w:val="26"/>
          <w:szCs w:val="26"/>
        </w:rPr>
        <w:t xml:space="preserve"> з дотриманням вимог ст.38 Закону України «Про акціонерні товариства». Зміни до проекту порядку денного Загальних зборів вносяться лише шляхом включення нових питань та проектів </w:t>
      </w:r>
      <w:proofErr w:type="gramStart"/>
      <w:r w:rsidRPr="00F40EAF">
        <w:rPr>
          <w:sz w:val="26"/>
          <w:szCs w:val="26"/>
        </w:rPr>
        <w:t>р</w:t>
      </w:r>
      <w:proofErr w:type="gramEnd"/>
      <w:r w:rsidRPr="00F40EAF">
        <w:rPr>
          <w:sz w:val="26"/>
          <w:szCs w:val="26"/>
        </w:rPr>
        <w:t xml:space="preserve">ішень із запропонованих питань. Товариство не має права вносити зміни до запропонованих акціонерами питань або проектів </w:t>
      </w:r>
      <w:proofErr w:type="gramStart"/>
      <w:r w:rsidRPr="00F40EAF">
        <w:rPr>
          <w:sz w:val="26"/>
          <w:szCs w:val="26"/>
        </w:rPr>
        <w:t>р</w:t>
      </w:r>
      <w:proofErr w:type="gramEnd"/>
      <w:r w:rsidRPr="00F40EAF">
        <w:rPr>
          <w:sz w:val="26"/>
          <w:szCs w:val="26"/>
        </w:rPr>
        <w:t xml:space="preserve">ішень. </w:t>
      </w:r>
      <w:proofErr w:type="gramStart"/>
      <w:r w:rsidRPr="00F40EAF">
        <w:rPr>
          <w:sz w:val="26"/>
          <w:szCs w:val="26"/>
        </w:rPr>
        <w:t>Р</w:t>
      </w:r>
      <w:proofErr w:type="gramEnd"/>
      <w:r w:rsidRPr="00F40EAF">
        <w:rPr>
          <w:sz w:val="26"/>
          <w:szCs w:val="26"/>
        </w:rPr>
        <w:t xml:space="preserve">ішення про відмову у включенні до проекту порядку денного Загальних зборів акціонерного товариства пропозиції акціонерів (акціонера), які сукупно є власниками 5 або більше відсотків голосуючих акцій, може бути прийнято тільки у разі: недотримання акціонерами строку, встановленого </w:t>
      </w:r>
      <w:hyperlink r:id="rId5" w:anchor="n492" w:history="1">
        <w:r w:rsidRPr="00F40EAF">
          <w:rPr>
            <w:sz w:val="26"/>
            <w:szCs w:val="26"/>
          </w:rPr>
          <w:t xml:space="preserve">абз.1 ч.2 ст.38 Закону України «Про акціонерні товариства»; </w:t>
        </w:r>
      </w:hyperlink>
      <w:r w:rsidRPr="00F40EAF">
        <w:rPr>
          <w:sz w:val="26"/>
          <w:szCs w:val="26"/>
        </w:rPr>
        <w:t xml:space="preserve"> неповноти даних, передбачених </w:t>
      </w:r>
      <w:hyperlink r:id="rId6" w:anchor="n492" w:history="1">
        <w:r w:rsidRPr="00F40EAF">
          <w:rPr>
            <w:sz w:val="26"/>
            <w:szCs w:val="26"/>
          </w:rPr>
          <w:t xml:space="preserve">абз.1 </w:t>
        </w:r>
      </w:hyperlink>
      <w:r w:rsidRPr="00F40EAF">
        <w:rPr>
          <w:sz w:val="26"/>
          <w:szCs w:val="26"/>
        </w:rPr>
        <w:t xml:space="preserve">ч.2 або </w:t>
      </w:r>
      <w:hyperlink r:id="rId7" w:anchor="n495" w:history="1">
        <w:r w:rsidRPr="00F40EAF">
          <w:rPr>
            <w:sz w:val="26"/>
            <w:szCs w:val="26"/>
          </w:rPr>
          <w:t>ч.3</w:t>
        </w:r>
      </w:hyperlink>
      <w:r w:rsidRPr="00F40EAF">
        <w:rPr>
          <w:sz w:val="26"/>
          <w:szCs w:val="26"/>
        </w:rPr>
        <w:t xml:space="preserve"> ст.38 Закону України «Про акціонерні товариства». </w:t>
      </w:r>
      <w:proofErr w:type="gramStart"/>
      <w:r w:rsidRPr="00F40EAF">
        <w:rPr>
          <w:sz w:val="26"/>
          <w:szCs w:val="26"/>
        </w:rPr>
        <w:t>Р</w:t>
      </w:r>
      <w:proofErr w:type="gramEnd"/>
      <w:r w:rsidRPr="00F40EAF">
        <w:rPr>
          <w:sz w:val="26"/>
          <w:szCs w:val="26"/>
        </w:rPr>
        <w:t xml:space="preserve">ішення про відмову у включенні до проекту порядку денного Загальних зборів акціонерного товариства пропозицій акціонерів (акціонера), яким належать менше 5 відсотків голосуючих акцій, може бути прийнято з підстав, передбачених абз.2 та/або абз.3 ч.6 ст.38 Закону України «Про акціонерні товариства», у разі неподання акціонерами жодного проекту </w:t>
      </w:r>
      <w:proofErr w:type="gramStart"/>
      <w:r w:rsidRPr="00F40EAF">
        <w:rPr>
          <w:sz w:val="26"/>
          <w:szCs w:val="26"/>
        </w:rPr>
        <w:t>р</w:t>
      </w:r>
      <w:proofErr w:type="gramEnd"/>
      <w:r w:rsidRPr="00F40EAF">
        <w:rPr>
          <w:sz w:val="26"/>
          <w:szCs w:val="26"/>
        </w:rPr>
        <w:t xml:space="preserve">ішення із запропонованих ними питань порядку денного та з інших підстав, визначених статутом акціонерного товариства та/або положенням про Загальні збори акціонерного товариства. Мотивоване </w:t>
      </w:r>
      <w:proofErr w:type="gramStart"/>
      <w:r w:rsidRPr="00F40EAF">
        <w:rPr>
          <w:sz w:val="26"/>
          <w:szCs w:val="26"/>
        </w:rPr>
        <w:t>р</w:t>
      </w:r>
      <w:proofErr w:type="gramEnd"/>
      <w:r w:rsidRPr="00F40EAF">
        <w:rPr>
          <w:sz w:val="26"/>
          <w:szCs w:val="26"/>
        </w:rPr>
        <w:t xml:space="preserve">ішення про відмову у включенні пропозиції до проекту порядку денного Загальних зборів Товариства надсилається Наглядовою радою акціонеру протягом трьох днів з моменту його прийняття. У разі внесення змін до проекту порядку денного Загальних зборів Товариство не </w:t>
      </w:r>
      <w:proofErr w:type="gramStart"/>
      <w:r w:rsidRPr="00F40EAF">
        <w:rPr>
          <w:sz w:val="26"/>
          <w:szCs w:val="26"/>
        </w:rPr>
        <w:t>п</w:t>
      </w:r>
      <w:proofErr w:type="gramEnd"/>
      <w:r w:rsidRPr="00F40EAF">
        <w:rPr>
          <w:sz w:val="26"/>
          <w:szCs w:val="26"/>
        </w:rPr>
        <w:t xml:space="preserve">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 </w:t>
      </w:r>
    </w:p>
    <w:p w:rsidR="00A66725" w:rsidRPr="00F40EAF" w:rsidRDefault="00A66725" w:rsidP="00A66725">
      <w:pPr>
        <w:ind w:firstLine="360"/>
        <w:jc w:val="both"/>
        <w:rPr>
          <w:sz w:val="26"/>
          <w:szCs w:val="26"/>
        </w:rPr>
      </w:pPr>
      <w:r w:rsidRPr="00F40EAF">
        <w:rPr>
          <w:sz w:val="26"/>
          <w:szCs w:val="26"/>
        </w:rPr>
        <w:lastRenderedPageBreak/>
        <w:t xml:space="preserve">- оскарження акціонером </w:t>
      </w:r>
      <w:proofErr w:type="gramStart"/>
      <w:r w:rsidRPr="00F40EAF">
        <w:rPr>
          <w:sz w:val="26"/>
          <w:szCs w:val="26"/>
        </w:rPr>
        <w:t>р</w:t>
      </w:r>
      <w:proofErr w:type="gramEnd"/>
      <w:r w:rsidRPr="00F40EAF">
        <w:rPr>
          <w:sz w:val="26"/>
          <w:szCs w:val="26"/>
        </w:rPr>
        <w:t xml:space="preserve">ішення товариства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 </w:t>
      </w:r>
    </w:p>
    <w:p w:rsidR="00A66725" w:rsidRPr="00F40EAF" w:rsidRDefault="00A66725" w:rsidP="00A66725">
      <w:pPr>
        <w:jc w:val="both"/>
        <w:rPr>
          <w:sz w:val="26"/>
          <w:szCs w:val="26"/>
        </w:rPr>
      </w:pPr>
      <w:r w:rsidRPr="00F40EAF">
        <w:rPr>
          <w:sz w:val="26"/>
          <w:szCs w:val="26"/>
        </w:rPr>
        <w:tab/>
        <w:t xml:space="preserve">Інформація з проектами </w:t>
      </w:r>
      <w:proofErr w:type="gramStart"/>
      <w:r w:rsidRPr="00F40EAF">
        <w:rPr>
          <w:sz w:val="26"/>
          <w:szCs w:val="26"/>
        </w:rPr>
        <w:t>р</w:t>
      </w:r>
      <w:proofErr w:type="gramEnd"/>
      <w:r w:rsidRPr="00F40EAF">
        <w:rPr>
          <w:sz w:val="26"/>
          <w:szCs w:val="26"/>
        </w:rPr>
        <w:t xml:space="preserve">ішень щодо кожного з питань, включених до проекту порядку денного Загальних зборів Товариства, та інформація, передбачена ч.4 ст.35 Закону України «Про акціонерні товариства» розміщена на власному  веб-сайті в мережі Інтернет за адресою: </w:t>
      </w:r>
      <w:r w:rsidRPr="00F40EAF">
        <w:rPr>
          <w:sz w:val="26"/>
          <w:szCs w:val="26"/>
          <w:lang w:val="en-US"/>
        </w:rPr>
        <w:t>www</w:t>
      </w:r>
      <w:r w:rsidRPr="00F40EAF">
        <w:rPr>
          <w:sz w:val="26"/>
          <w:szCs w:val="26"/>
        </w:rPr>
        <w:t>.</w:t>
      </w:r>
      <w:r w:rsidRPr="00F40EAF">
        <w:rPr>
          <w:sz w:val="26"/>
          <w:szCs w:val="26"/>
          <w:lang w:val="en-US"/>
        </w:rPr>
        <w:t>priazovkurort</w:t>
      </w:r>
      <w:r w:rsidRPr="00F40EAF">
        <w:rPr>
          <w:sz w:val="26"/>
          <w:szCs w:val="26"/>
        </w:rPr>
        <w:t>.</w:t>
      </w:r>
      <w:r w:rsidRPr="00F40EAF">
        <w:rPr>
          <w:sz w:val="26"/>
          <w:szCs w:val="26"/>
          <w:lang w:val="en-US"/>
        </w:rPr>
        <w:t>pat</w:t>
      </w:r>
      <w:r w:rsidRPr="00F40EAF">
        <w:rPr>
          <w:sz w:val="26"/>
          <w:szCs w:val="26"/>
        </w:rPr>
        <w:t>.</w:t>
      </w:r>
      <w:r w:rsidRPr="00F40EAF">
        <w:rPr>
          <w:sz w:val="26"/>
          <w:szCs w:val="26"/>
          <w:lang w:val="en-US"/>
        </w:rPr>
        <w:t>ua</w:t>
      </w:r>
      <w:r w:rsidRPr="00F40EAF">
        <w:rPr>
          <w:sz w:val="26"/>
          <w:szCs w:val="26"/>
        </w:rPr>
        <w:t>.</w:t>
      </w:r>
    </w:p>
    <w:p w:rsidR="00A66725" w:rsidRPr="00F40EAF" w:rsidRDefault="00A66725" w:rsidP="00A66725">
      <w:pPr>
        <w:jc w:val="both"/>
        <w:rPr>
          <w:sz w:val="26"/>
          <w:szCs w:val="26"/>
        </w:rPr>
      </w:pPr>
      <w:r w:rsidRPr="00F40EAF">
        <w:rPr>
          <w:sz w:val="26"/>
          <w:szCs w:val="26"/>
        </w:rPr>
        <w:tab/>
        <w:t>Акціонери можуть ознайомитися з документами, стосовно питань проекту порядку денного річних Загальних зборів акціонерів Товариства (71100, Запорізька область, м</w:t>
      </w:r>
      <w:proofErr w:type="gramStart"/>
      <w:r w:rsidRPr="00F40EAF">
        <w:rPr>
          <w:sz w:val="26"/>
          <w:szCs w:val="26"/>
        </w:rPr>
        <w:t>.Б</w:t>
      </w:r>
      <w:proofErr w:type="gramEnd"/>
      <w:r w:rsidRPr="00F40EAF">
        <w:rPr>
          <w:sz w:val="26"/>
          <w:szCs w:val="26"/>
        </w:rPr>
        <w:t>ердянськ, вул.Котляревського/Перлинна, 12/24, конференц-зал) щоденно (крім суботи та неділі) з 8.00 год. до 16.30 год. (обідня перерва з 12.00 год. до 12.30 год.) за місцезнаходженням ПрАТ «Приазовкурорт»: Україна, 71100, Запорізька область, м</w:t>
      </w:r>
      <w:proofErr w:type="gramStart"/>
      <w:r w:rsidRPr="00F40EAF">
        <w:rPr>
          <w:sz w:val="26"/>
          <w:szCs w:val="26"/>
        </w:rPr>
        <w:t>.Б</w:t>
      </w:r>
      <w:proofErr w:type="gramEnd"/>
      <w:r w:rsidRPr="00F40EAF">
        <w:rPr>
          <w:sz w:val="26"/>
          <w:szCs w:val="26"/>
        </w:rPr>
        <w:t>ердянськ, вул. Котляревського/Перлинна, 12/24, конференц-зал. У день проведення річних Загальних зборів Товариства ознайомитися з документами можливо у місці проведення річних Загальних зборів акціонерів ПрАТ «Приазовкурорт» за адресою: 01033, м</w:t>
      </w:r>
      <w:proofErr w:type="gramStart"/>
      <w:r w:rsidRPr="00F40EAF">
        <w:rPr>
          <w:sz w:val="26"/>
          <w:szCs w:val="26"/>
        </w:rPr>
        <w:t>.К</w:t>
      </w:r>
      <w:proofErr w:type="gramEnd"/>
      <w:r w:rsidRPr="00F40EAF">
        <w:rPr>
          <w:sz w:val="26"/>
          <w:szCs w:val="26"/>
        </w:rPr>
        <w:t>иїв, вул. Шота Руставелі 39/41, кімната 501. Особа, відповідальна за порядок ознайомлення акціонерів з матеріалами Загальних зборів акціонерів: Генеральний директор ПрАТ “Приазовкурорт” Линник Сергій Олександрович.</w:t>
      </w:r>
    </w:p>
    <w:p w:rsidR="00A66725" w:rsidRPr="00F40EAF" w:rsidRDefault="00A66725" w:rsidP="00A66725">
      <w:pPr>
        <w:pStyle w:val="21"/>
        <w:spacing w:after="0" w:line="240" w:lineRule="auto"/>
        <w:rPr>
          <w:sz w:val="26"/>
          <w:szCs w:val="26"/>
        </w:rPr>
      </w:pPr>
      <w:r w:rsidRPr="00F40EAF">
        <w:rPr>
          <w:sz w:val="26"/>
          <w:szCs w:val="26"/>
        </w:rPr>
        <w:tab/>
        <w:t>Довідки за телефоном: (06153) 6-84-52.</w:t>
      </w:r>
    </w:p>
    <w:p w:rsidR="00A66725" w:rsidRPr="00F40EAF" w:rsidRDefault="00A66725" w:rsidP="00A66725">
      <w:pPr>
        <w:jc w:val="center"/>
        <w:rPr>
          <w:b/>
          <w:sz w:val="26"/>
          <w:szCs w:val="26"/>
        </w:rPr>
      </w:pPr>
      <w:r w:rsidRPr="00F40EAF">
        <w:rPr>
          <w:sz w:val="26"/>
          <w:szCs w:val="26"/>
        </w:rPr>
        <w:tab/>
      </w:r>
      <w:r w:rsidRPr="00F40EAF">
        <w:rPr>
          <w:b/>
          <w:sz w:val="26"/>
          <w:szCs w:val="26"/>
        </w:rPr>
        <w:t>Основні показники фінансово-господарської діяльності</w:t>
      </w:r>
    </w:p>
    <w:p w:rsidR="00A66725" w:rsidRPr="00F40EAF" w:rsidRDefault="00A66725" w:rsidP="00A66725">
      <w:pPr>
        <w:jc w:val="center"/>
        <w:rPr>
          <w:b/>
          <w:sz w:val="26"/>
          <w:szCs w:val="26"/>
        </w:rPr>
      </w:pPr>
      <w:r w:rsidRPr="00F40EAF">
        <w:rPr>
          <w:b/>
          <w:sz w:val="26"/>
          <w:szCs w:val="26"/>
        </w:rPr>
        <w:t xml:space="preserve">ПрАТ “Приазовкурорт” за 2018 </w:t>
      </w:r>
      <w:proofErr w:type="gramStart"/>
      <w:r w:rsidRPr="00F40EAF">
        <w:rPr>
          <w:b/>
          <w:sz w:val="26"/>
          <w:szCs w:val="26"/>
        </w:rPr>
        <w:t>р</w:t>
      </w:r>
      <w:proofErr w:type="gramEnd"/>
      <w:r w:rsidRPr="00F40EAF">
        <w:rPr>
          <w:b/>
          <w:sz w:val="26"/>
          <w:szCs w:val="26"/>
        </w:rPr>
        <w:t>ік</w:t>
      </w:r>
    </w:p>
    <w:p w:rsidR="00A66725" w:rsidRPr="00F40EAF" w:rsidRDefault="00A66725" w:rsidP="00A66725">
      <w:pPr>
        <w:jc w:val="both"/>
        <w:rPr>
          <w:b/>
          <w:sz w:val="26"/>
          <w:szCs w:val="26"/>
        </w:rPr>
      </w:pPr>
      <w:r w:rsidRPr="00F40EAF">
        <w:rPr>
          <w:sz w:val="26"/>
          <w:szCs w:val="26"/>
        </w:rPr>
        <w:t xml:space="preserve">                                                                                                     </w:t>
      </w:r>
      <w:r>
        <w:rPr>
          <w:sz w:val="26"/>
          <w:szCs w:val="26"/>
        </w:rPr>
        <w:t xml:space="preserve">                           </w:t>
      </w:r>
      <w:r w:rsidRPr="00F40EAF">
        <w:rPr>
          <w:b/>
          <w:sz w:val="26"/>
          <w:szCs w:val="26"/>
        </w:rPr>
        <w:t>тис</w:t>
      </w:r>
      <w:proofErr w:type="gramStart"/>
      <w:r w:rsidRPr="00F40EAF">
        <w:rPr>
          <w:b/>
          <w:sz w:val="26"/>
          <w:szCs w:val="26"/>
        </w:rPr>
        <w:t>.</w:t>
      </w:r>
      <w:proofErr w:type="gramEnd"/>
      <w:r w:rsidRPr="00F40EAF">
        <w:rPr>
          <w:b/>
          <w:sz w:val="26"/>
          <w:szCs w:val="26"/>
        </w:rPr>
        <w:t xml:space="preserve"> </w:t>
      </w:r>
      <w:proofErr w:type="gramStart"/>
      <w:r w:rsidRPr="00F40EAF">
        <w:rPr>
          <w:b/>
          <w:sz w:val="26"/>
          <w:szCs w:val="26"/>
        </w:rPr>
        <w:t>г</w:t>
      </w:r>
      <w:proofErr w:type="gramEnd"/>
      <w:r w:rsidRPr="00F40EAF">
        <w:rPr>
          <w:b/>
          <w:sz w:val="26"/>
          <w:szCs w:val="26"/>
        </w:rPr>
        <w:t>рн.</w:t>
      </w:r>
    </w:p>
    <w:tbl>
      <w:tblPr>
        <w:tblW w:w="9874" w:type="dxa"/>
        <w:tblInd w:w="-10" w:type="dxa"/>
        <w:tblLayout w:type="fixed"/>
        <w:tblLook w:val="0000"/>
      </w:tblPr>
      <w:tblGrid>
        <w:gridCol w:w="5913"/>
        <w:gridCol w:w="1982"/>
        <w:gridCol w:w="1979"/>
      </w:tblGrid>
      <w:tr w:rsidR="00A66725" w:rsidRPr="00F40EAF" w:rsidTr="003718F6">
        <w:tc>
          <w:tcPr>
            <w:tcW w:w="5913" w:type="dxa"/>
            <w:vMerge w:val="restart"/>
            <w:tcBorders>
              <w:top w:val="single" w:sz="4" w:space="0" w:color="000000"/>
              <w:left w:val="single" w:sz="4" w:space="0" w:color="000000"/>
              <w:bottom w:val="single" w:sz="4" w:space="0" w:color="000000"/>
            </w:tcBorders>
            <w:shd w:val="clear" w:color="auto" w:fill="auto"/>
          </w:tcPr>
          <w:p w:rsidR="00A66725" w:rsidRPr="00F40EAF" w:rsidRDefault="00A66725" w:rsidP="003718F6">
            <w:pPr>
              <w:snapToGrid w:val="0"/>
              <w:jc w:val="center"/>
              <w:rPr>
                <w:b/>
                <w:sz w:val="26"/>
                <w:szCs w:val="26"/>
              </w:rPr>
            </w:pPr>
            <w:r w:rsidRPr="00F40EAF">
              <w:rPr>
                <w:b/>
                <w:sz w:val="26"/>
                <w:szCs w:val="26"/>
              </w:rPr>
              <w:t>Найменування показника</w: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auto"/>
          </w:tcPr>
          <w:p w:rsidR="00A66725" w:rsidRPr="00F40EAF" w:rsidRDefault="00A66725" w:rsidP="003718F6">
            <w:pPr>
              <w:snapToGrid w:val="0"/>
              <w:jc w:val="center"/>
              <w:rPr>
                <w:b/>
                <w:sz w:val="26"/>
                <w:szCs w:val="26"/>
              </w:rPr>
            </w:pPr>
            <w:r w:rsidRPr="00F40EAF">
              <w:rPr>
                <w:b/>
                <w:sz w:val="26"/>
                <w:szCs w:val="26"/>
              </w:rPr>
              <w:t>Період</w:t>
            </w:r>
          </w:p>
        </w:tc>
      </w:tr>
      <w:tr w:rsidR="00A66725" w:rsidRPr="00F40EAF" w:rsidTr="003718F6">
        <w:tc>
          <w:tcPr>
            <w:tcW w:w="5913" w:type="dxa"/>
            <w:vMerge/>
            <w:tcBorders>
              <w:top w:val="single" w:sz="4" w:space="0" w:color="000000"/>
              <w:left w:val="single" w:sz="4" w:space="0" w:color="000000"/>
              <w:bottom w:val="single" w:sz="4" w:space="0" w:color="000000"/>
            </w:tcBorders>
            <w:shd w:val="clear" w:color="auto" w:fill="auto"/>
          </w:tcPr>
          <w:p w:rsidR="00A66725" w:rsidRPr="00F40EAF" w:rsidRDefault="00A66725" w:rsidP="003718F6">
            <w:pPr>
              <w:snapToGrid w:val="0"/>
              <w:jc w:val="center"/>
              <w:rPr>
                <w:b/>
                <w:sz w:val="26"/>
                <w:szCs w:val="26"/>
              </w:rPr>
            </w:pPr>
          </w:p>
        </w:tc>
        <w:tc>
          <w:tcPr>
            <w:tcW w:w="1982" w:type="dxa"/>
            <w:tcBorders>
              <w:top w:val="single" w:sz="4" w:space="0" w:color="000000"/>
              <w:left w:val="single" w:sz="4" w:space="0" w:color="000000"/>
              <w:bottom w:val="single" w:sz="4" w:space="0" w:color="000000"/>
            </w:tcBorders>
            <w:shd w:val="clear" w:color="auto" w:fill="auto"/>
          </w:tcPr>
          <w:p w:rsidR="00A66725" w:rsidRPr="00F40EAF" w:rsidRDefault="00A66725" w:rsidP="003718F6">
            <w:pPr>
              <w:snapToGrid w:val="0"/>
              <w:jc w:val="center"/>
              <w:rPr>
                <w:b/>
                <w:sz w:val="26"/>
                <w:szCs w:val="26"/>
              </w:rPr>
            </w:pPr>
            <w:r w:rsidRPr="00F40EAF">
              <w:rPr>
                <w:b/>
                <w:sz w:val="26"/>
                <w:szCs w:val="26"/>
              </w:rPr>
              <w:t>звітний</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A66725" w:rsidRPr="00F40EAF" w:rsidRDefault="00A66725" w:rsidP="003718F6">
            <w:pPr>
              <w:snapToGrid w:val="0"/>
              <w:jc w:val="center"/>
              <w:rPr>
                <w:b/>
                <w:sz w:val="26"/>
                <w:szCs w:val="26"/>
              </w:rPr>
            </w:pPr>
            <w:r w:rsidRPr="00F40EAF">
              <w:rPr>
                <w:b/>
                <w:sz w:val="26"/>
                <w:szCs w:val="26"/>
              </w:rPr>
              <w:t>попередній</w:t>
            </w:r>
          </w:p>
        </w:tc>
      </w:tr>
      <w:tr w:rsidR="00A66725" w:rsidRPr="00F40EAF" w:rsidTr="003718F6">
        <w:tc>
          <w:tcPr>
            <w:tcW w:w="5913" w:type="dxa"/>
            <w:tcBorders>
              <w:top w:val="single" w:sz="4" w:space="0" w:color="000000"/>
              <w:left w:val="single" w:sz="4" w:space="0" w:color="000000"/>
              <w:bottom w:val="single" w:sz="4" w:space="0" w:color="000000"/>
            </w:tcBorders>
            <w:shd w:val="clear" w:color="auto" w:fill="auto"/>
          </w:tcPr>
          <w:p w:rsidR="00A66725" w:rsidRPr="00F40EAF" w:rsidRDefault="00A66725" w:rsidP="003718F6">
            <w:pPr>
              <w:snapToGrid w:val="0"/>
              <w:jc w:val="both"/>
              <w:rPr>
                <w:sz w:val="26"/>
                <w:szCs w:val="26"/>
              </w:rPr>
            </w:pPr>
            <w:r w:rsidRPr="00F40EAF">
              <w:rPr>
                <w:sz w:val="26"/>
                <w:szCs w:val="26"/>
              </w:rPr>
              <w:t>Усього активі</w:t>
            </w:r>
            <w:proofErr w:type="gramStart"/>
            <w:r w:rsidRPr="00F40EAF">
              <w:rPr>
                <w:sz w:val="26"/>
                <w:szCs w:val="26"/>
              </w:rPr>
              <w:t>в</w:t>
            </w:r>
            <w:proofErr w:type="gramEnd"/>
          </w:p>
        </w:tc>
        <w:tc>
          <w:tcPr>
            <w:tcW w:w="1982" w:type="dxa"/>
            <w:tcBorders>
              <w:top w:val="single" w:sz="4" w:space="0" w:color="000000"/>
              <w:left w:val="single" w:sz="4" w:space="0" w:color="000000"/>
              <w:bottom w:val="single" w:sz="4" w:space="0" w:color="000000"/>
            </w:tcBorders>
            <w:shd w:val="clear" w:color="auto" w:fill="auto"/>
          </w:tcPr>
          <w:p w:rsidR="00A66725" w:rsidRPr="00F40EAF" w:rsidRDefault="00A66725" w:rsidP="003718F6">
            <w:pPr>
              <w:snapToGrid w:val="0"/>
              <w:jc w:val="center"/>
              <w:rPr>
                <w:sz w:val="26"/>
                <w:szCs w:val="26"/>
              </w:rPr>
            </w:pPr>
            <w:r w:rsidRPr="00F40EAF">
              <w:rPr>
                <w:sz w:val="26"/>
                <w:szCs w:val="26"/>
              </w:rPr>
              <w:t>69588</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A66725" w:rsidRPr="00F40EAF" w:rsidRDefault="00A66725" w:rsidP="003718F6">
            <w:pPr>
              <w:snapToGrid w:val="0"/>
              <w:jc w:val="center"/>
              <w:rPr>
                <w:sz w:val="26"/>
                <w:szCs w:val="26"/>
              </w:rPr>
            </w:pPr>
            <w:r w:rsidRPr="00F40EAF">
              <w:rPr>
                <w:sz w:val="26"/>
                <w:szCs w:val="26"/>
              </w:rPr>
              <w:t>72451</w:t>
            </w:r>
          </w:p>
        </w:tc>
      </w:tr>
      <w:tr w:rsidR="00A66725" w:rsidRPr="00F40EAF" w:rsidTr="003718F6">
        <w:tc>
          <w:tcPr>
            <w:tcW w:w="5913" w:type="dxa"/>
            <w:tcBorders>
              <w:top w:val="single" w:sz="4" w:space="0" w:color="000000"/>
              <w:left w:val="single" w:sz="4" w:space="0" w:color="000000"/>
              <w:bottom w:val="single" w:sz="4" w:space="0" w:color="000000"/>
            </w:tcBorders>
            <w:shd w:val="clear" w:color="auto" w:fill="auto"/>
          </w:tcPr>
          <w:p w:rsidR="00A66725" w:rsidRPr="00F40EAF" w:rsidRDefault="00A66725" w:rsidP="003718F6">
            <w:pPr>
              <w:snapToGrid w:val="0"/>
              <w:jc w:val="both"/>
              <w:rPr>
                <w:sz w:val="26"/>
                <w:szCs w:val="26"/>
              </w:rPr>
            </w:pPr>
            <w:r w:rsidRPr="00F40EAF">
              <w:rPr>
                <w:sz w:val="26"/>
                <w:szCs w:val="26"/>
              </w:rPr>
              <w:t>Основні засоби (залишкова вартість)</w:t>
            </w:r>
          </w:p>
        </w:tc>
        <w:tc>
          <w:tcPr>
            <w:tcW w:w="1982" w:type="dxa"/>
            <w:tcBorders>
              <w:top w:val="single" w:sz="4" w:space="0" w:color="000000"/>
              <w:left w:val="single" w:sz="4" w:space="0" w:color="000000"/>
              <w:bottom w:val="single" w:sz="4" w:space="0" w:color="000000"/>
            </w:tcBorders>
            <w:shd w:val="clear" w:color="auto" w:fill="auto"/>
          </w:tcPr>
          <w:p w:rsidR="00A66725" w:rsidRPr="00F40EAF" w:rsidRDefault="00A66725" w:rsidP="003718F6">
            <w:pPr>
              <w:snapToGrid w:val="0"/>
              <w:jc w:val="center"/>
              <w:rPr>
                <w:sz w:val="26"/>
                <w:szCs w:val="26"/>
              </w:rPr>
            </w:pPr>
            <w:r w:rsidRPr="00F40EAF">
              <w:rPr>
                <w:sz w:val="26"/>
                <w:szCs w:val="26"/>
              </w:rPr>
              <w:t>44353</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A66725" w:rsidRPr="00F40EAF" w:rsidRDefault="00A66725" w:rsidP="003718F6">
            <w:pPr>
              <w:snapToGrid w:val="0"/>
              <w:jc w:val="center"/>
              <w:rPr>
                <w:sz w:val="26"/>
                <w:szCs w:val="26"/>
              </w:rPr>
            </w:pPr>
            <w:r w:rsidRPr="00F40EAF">
              <w:rPr>
                <w:sz w:val="26"/>
                <w:szCs w:val="26"/>
              </w:rPr>
              <w:t>45810</w:t>
            </w:r>
          </w:p>
        </w:tc>
      </w:tr>
      <w:tr w:rsidR="00A66725" w:rsidRPr="00F40EAF" w:rsidTr="003718F6">
        <w:tc>
          <w:tcPr>
            <w:tcW w:w="5913" w:type="dxa"/>
            <w:tcBorders>
              <w:top w:val="single" w:sz="4" w:space="0" w:color="000000"/>
              <w:left w:val="single" w:sz="4" w:space="0" w:color="000000"/>
              <w:bottom w:val="single" w:sz="4" w:space="0" w:color="000000"/>
            </w:tcBorders>
            <w:shd w:val="clear" w:color="auto" w:fill="auto"/>
          </w:tcPr>
          <w:p w:rsidR="00A66725" w:rsidRPr="00F40EAF" w:rsidRDefault="00A66725" w:rsidP="003718F6">
            <w:pPr>
              <w:snapToGrid w:val="0"/>
              <w:jc w:val="both"/>
              <w:rPr>
                <w:sz w:val="26"/>
                <w:szCs w:val="26"/>
              </w:rPr>
            </w:pPr>
            <w:r w:rsidRPr="00F40EAF">
              <w:rPr>
                <w:sz w:val="26"/>
                <w:szCs w:val="26"/>
              </w:rPr>
              <w:t>Запаси</w:t>
            </w:r>
          </w:p>
        </w:tc>
        <w:tc>
          <w:tcPr>
            <w:tcW w:w="1982" w:type="dxa"/>
            <w:tcBorders>
              <w:top w:val="single" w:sz="4" w:space="0" w:color="000000"/>
              <w:left w:val="single" w:sz="4" w:space="0" w:color="000000"/>
              <w:bottom w:val="single" w:sz="4" w:space="0" w:color="000000"/>
            </w:tcBorders>
            <w:shd w:val="clear" w:color="auto" w:fill="auto"/>
          </w:tcPr>
          <w:p w:rsidR="00A66725" w:rsidRPr="00F40EAF" w:rsidRDefault="00A66725" w:rsidP="003718F6">
            <w:pPr>
              <w:snapToGrid w:val="0"/>
              <w:jc w:val="center"/>
              <w:rPr>
                <w:sz w:val="26"/>
                <w:szCs w:val="26"/>
              </w:rPr>
            </w:pPr>
            <w:r w:rsidRPr="00F40EAF">
              <w:rPr>
                <w:sz w:val="26"/>
                <w:szCs w:val="26"/>
              </w:rPr>
              <w:t>1919</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A66725" w:rsidRPr="00F40EAF" w:rsidRDefault="00A66725" w:rsidP="003718F6">
            <w:pPr>
              <w:snapToGrid w:val="0"/>
              <w:jc w:val="center"/>
              <w:rPr>
                <w:sz w:val="26"/>
                <w:szCs w:val="26"/>
              </w:rPr>
            </w:pPr>
            <w:r w:rsidRPr="00F40EAF">
              <w:rPr>
                <w:sz w:val="26"/>
                <w:szCs w:val="26"/>
              </w:rPr>
              <w:t>1742</w:t>
            </w:r>
          </w:p>
        </w:tc>
      </w:tr>
      <w:tr w:rsidR="00A66725" w:rsidRPr="00F40EAF" w:rsidTr="003718F6">
        <w:tc>
          <w:tcPr>
            <w:tcW w:w="5913" w:type="dxa"/>
            <w:tcBorders>
              <w:top w:val="single" w:sz="4" w:space="0" w:color="000000"/>
              <w:left w:val="single" w:sz="4" w:space="0" w:color="000000"/>
              <w:bottom w:val="single" w:sz="4" w:space="0" w:color="000000"/>
            </w:tcBorders>
            <w:shd w:val="clear" w:color="auto" w:fill="auto"/>
          </w:tcPr>
          <w:p w:rsidR="00A66725" w:rsidRPr="00F40EAF" w:rsidRDefault="00A66725" w:rsidP="003718F6">
            <w:pPr>
              <w:snapToGrid w:val="0"/>
              <w:jc w:val="both"/>
              <w:rPr>
                <w:sz w:val="26"/>
                <w:szCs w:val="26"/>
              </w:rPr>
            </w:pPr>
            <w:r w:rsidRPr="00F40EAF">
              <w:rPr>
                <w:sz w:val="26"/>
                <w:szCs w:val="26"/>
              </w:rPr>
              <w:t>Сумарна дебіторська заборгованість</w:t>
            </w:r>
          </w:p>
        </w:tc>
        <w:tc>
          <w:tcPr>
            <w:tcW w:w="1982" w:type="dxa"/>
            <w:tcBorders>
              <w:top w:val="single" w:sz="4" w:space="0" w:color="000000"/>
              <w:left w:val="single" w:sz="4" w:space="0" w:color="000000"/>
              <w:bottom w:val="single" w:sz="4" w:space="0" w:color="000000"/>
            </w:tcBorders>
            <w:shd w:val="clear" w:color="auto" w:fill="auto"/>
          </w:tcPr>
          <w:p w:rsidR="00A66725" w:rsidRPr="00F40EAF" w:rsidRDefault="00A66725" w:rsidP="003718F6">
            <w:pPr>
              <w:snapToGrid w:val="0"/>
              <w:jc w:val="center"/>
              <w:rPr>
                <w:sz w:val="26"/>
                <w:szCs w:val="26"/>
              </w:rPr>
            </w:pPr>
            <w:r w:rsidRPr="00F40EAF">
              <w:rPr>
                <w:sz w:val="26"/>
                <w:szCs w:val="26"/>
              </w:rPr>
              <w:t>6253</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A66725" w:rsidRPr="00F40EAF" w:rsidRDefault="00A66725" w:rsidP="003718F6">
            <w:pPr>
              <w:snapToGrid w:val="0"/>
              <w:jc w:val="center"/>
              <w:rPr>
                <w:sz w:val="26"/>
                <w:szCs w:val="26"/>
              </w:rPr>
            </w:pPr>
            <w:r w:rsidRPr="00F40EAF">
              <w:rPr>
                <w:sz w:val="26"/>
                <w:szCs w:val="26"/>
              </w:rPr>
              <w:t>9877</w:t>
            </w:r>
          </w:p>
        </w:tc>
      </w:tr>
      <w:tr w:rsidR="00A66725" w:rsidRPr="00F40EAF" w:rsidTr="003718F6">
        <w:tc>
          <w:tcPr>
            <w:tcW w:w="5913" w:type="dxa"/>
            <w:tcBorders>
              <w:top w:val="single" w:sz="4" w:space="0" w:color="000000"/>
              <w:left w:val="single" w:sz="4" w:space="0" w:color="000000"/>
              <w:bottom w:val="single" w:sz="4" w:space="0" w:color="000000"/>
            </w:tcBorders>
            <w:shd w:val="clear" w:color="auto" w:fill="auto"/>
          </w:tcPr>
          <w:p w:rsidR="00A66725" w:rsidRPr="00F40EAF" w:rsidRDefault="00A66725" w:rsidP="003718F6">
            <w:pPr>
              <w:snapToGrid w:val="0"/>
              <w:jc w:val="both"/>
              <w:rPr>
                <w:sz w:val="26"/>
                <w:szCs w:val="26"/>
              </w:rPr>
            </w:pPr>
            <w:r w:rsidRPr="00F40EAF">
              <w:rPr>
                <w:sz w:val="26"/>
                <w:szCs w:val="26"/>
              </w:rPr>
              <w:t>Грошові кошти та їх еквіваленти</w:t>
            </w:r>
          </w:p>
        </w:tc>
        <w:tc>
          <w:tcPr>
            <w:tcW w:w="1982" w:type="dxa"/>
            <w:tcBorders>
              <w:top w:val="single" w:sz="4" w:space="0" w:color="000000"/>
              <w:left w:val="single" w:sz="4" w:space="0" w:color="000000"/>
              <w:bottom w:val="single" w:sz="4" w:space="0" w:color="000000"/>
            </w:tcBorders>
            <w:shd w:val="clear" w:color="auto" w:fill="auto"/>
          </w:tcPr>
          <w:p w:rsidR="00A66725" w:rsidRPr="00F40EAF" w:rsidRDefault="00A66725" w:rsidP="003718F6">
            <w:pPr>
              <w:snapToGrid w:val="0"/>
              <w:jc w:val="center"/>
              <w:rPr>
                <w:sz w:val="26"/>
                <w:szCs w:val="26"/>
              </w:rPr>
            </w:pPr>
            <w:r w:rsidRPr="00F40EAF">
              <w:rPr>
                <w:sz w:val="26"/>
                <w:szCs w:val="26"/>
              </w:rPr>
              <w:t>16</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A66725" w:rsidRPr="00F40EAF" w:rsidRDefault="00A66725" w:rsidP="003718F6">
            <w:pPr>
              <w:snapToGrid w:val="0"/>
              <w:jc w:val="center"/>
              <w:rPr>
                <w:sz w:val="26"/>
                <w:szCs w:val="26"/>
              </w:rPr>
            </w:pPr>
            <w:r w:rsidRPr="00F40EAF">
              <w:rPr>
                <w:sz w:val="26"/>
                <w:szCs w:val="26"/>
              </w:rPr>
              <w:t>48</w:t>
            </w:r>
          </w:p>
        </w:tc>
      </w:tr>
      <w:tr w:rsidR="00A66725" w:rsidRPr="00F40EAF" w:rsidTr="003718F6">
        <w:tc>
          <w:tcPr>
            <w:tcW w:w="5913" w:type="dxa"/>
            <w:tcBorders>
              <w:top w:val="single" w:sz="4" w:space="0" w:color="000000"/>
              <w:left w:val="single" w:sz="4" w:space="0" w:color="000000"/>
              <w:bottom w:val="single" w:sz="4" w:space="0" w:color="000000"/>
            </w:tcBorders>
            <w:shd w:val="clear" w:color="auto" w:fill="auto"/>
          </w:tcPr>
          <w:p w:rsidR="00A66725" w:rsidRPr="00F40EAF" w:rsidRDefault="00A66725" w:rsidP="003718F6">
            <w:pPr>
              <w:snapToGrid w:val="0"/>
              <w:jc w:val="both"/>
              <w:rPr>
                <w:sz w:val="26"/>
                <w:szCs w:val="26"/>
              </w:rPr>
            </w:pPr>
            <w:r w:rsidRPr="00F40EAF">
              <w:rPr>
                <w:sz w:val="26"/>
                <w:szCs w:val="26"/>
              </w:rPr>
              <w:t>Нерозподілений прибуток (непокритий збиток)</w:t>
            </w:r>
          </w:p>
        </w:tc>
        <w:tc>
          <w:tcPr>
            <w:tcW w:w="1982" w:type="dxa"/>
            <w:tcBorders>
              <w:top w:val="single" w:sz="4" w:space="0" w:color="000000"/>
              <w:left w:val="single" w:sz="4" w:space="0" w:color="000000"/>
              <w:bottom w:val="single" w:sz="4" w:space="0" w:color="000000"/>
            </w:tcBorders>
            <w:shd w:val="clear" w:color="auto" w:fill="auto"/>
          </w:tcPr>
          <w:p w:rsidR="00A66725" w:rsidRPr="00F40EAF" w:rsidRDefault="00A66725" w:rsidP="003718F6">
            <w:pPr>
              <w:snapToGrid w:val="0"/>
              <w:jc w:val="center"/>
              <w:rPr>
                <w:sz w:val="26"/>
                <w:szCs w:val="26"/>
              </w:rPr>
            </w:pPr>
            <w:r w:rsidRPr="00F40EAF">
              <w:rPr>
                <w:sz w:val="26"/>
                <w:szCs w:val="26"/>
              </w:rPr>
              <w:t>-12524</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A66725" w:rsidRPr="00F40EAF" w:rsidRDefault="00A66725" w:rsidP="003718F6">
            <w:pPr>
              <w:snapToGrid w:val="0"/>
              <w:jc w:val="center"/>
              <w:rPr>
                <w:sz w:val="26"/>
                <w:szCs w:val="26"/>
              </w:rPr>
            </w:pPr>
            <w:r w:rsidRPr="00F40EAF">
              <w:rPr>
                <w:sz w:val="26"/>
                <w:szCs w:val="26"/>
              </w:rPr>
              <w:t>-14285</w:t>
            </w:r>
          </w:p>
        </w:tc>
      </w:tr>
      <w:tr w:rsidR="00A66725" w:rsidRPr="00F40EAF" w:rsidTr="003718F6">
        <w:tc>
          <w:tcPr>
            <w:tcW w:w="5913" w:type="dxa"/>
            <w:tcBorders>
              <w:top w:val="single" w:sz="4" w:space="0" w:color="000000"/>
              <w:left w:val="single" w:sz="4" w:space="0" w:color="000000"/>
              <w:bottom w:val="single" w:sz="4" w:space="0" w:color="000000"/>
            </w:tcBorders>
            <w:shd w:val="clear" w:color="auto" w:fill="auto"/>
          </w:tcPr>
          <w:p w:rsidR="00A66725" w:rsidRPr="00F40EAF" w:rsidRDefault="00A66725" w:rsidP="003718F6">
            <w:pPr>
              <w:snapToGrid w:val="0"/>
              <w:jc w:val="both"/>
              <w:rPr>
                <w:sz w:val="26"/>
                <w:szCs w:val="26"/>
              </w:rPr>
            </w:pPr>
            <w:r w:rsidRPr="00F40EAF">
              <w:rPr>
                <w:sz w:val="26"/>
                <w:szCs w:val="26"/>
              </w:rPr>
              <w:t>Власний капітал</w:t>
            </w:r>
          </w:p>
        </w:tc>
        <w:tc>
          <w:tcPr>
            <w:tcW w:w="1982" w:type="dxa"/>
            <w:tcBorders>
              <w:top w:val="single" w:sz="4" w:space="0" w:color="000000"/>
              <w:left w:val="single" w:sz="4" w:space="0" w:color="000000"/>
              <w:bottom w:val="single" w:sz="4" w:space="0" w:color="000000"/>
            </w:tcBorders>
            <w:shd w:val="clear" w:color="auto" w:fill="auto"/>
          </w:tcPr>
          <w:p w:rsidR="00A66725" w:rsidRPr="00F40EAF" w:rsidRDefault="00A66725" w:rsidP="003718F6">
            <w:pPr>
              <w:snapToGrid w:val="0"/>
              <w:jc w:val="center"/>
              <w:rPr>
                <w:sz w:val="26"/>
                <w:szCs w:val="26"/>
              </w:rPr>
            </w:pPr>
            <w:r w:rsidRPr="00F40EAF">
              <w:rPr>
                <w:sz w:val="26"/>
                <w:szCs w:val="26"/>
              </w:rPr>
              <w:t>45713</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A66725" w:rsidRPr="00F40EAF" w:rsidRDefault="00A66725" w:rsidP="003718F6">
            <w:pPr>
              <w:snapToGrid w:val="0"/>
              <w:jc w:val="center"/>
              <w:rPr>
                <w:sz w:val="26"/>
                <w:szCs w:val="26"/>
              </w:rPr>
            </w:pPr>
            <w:r w:rsidRPr="00F40EAF">
              <w:rPr>
                <w:sz w:val="26"/>
                <w:szCs w:val="26"/>
              </w:rPr>
              <w:t>43752</w:t>
            </w:r>
          </w:p>
        </w:tc>
      </w:tr>
      <w:tr w:rsidR="00A66725" w:rsidRPr="00F40EAF" w:rsidTr="003718F6">
        <w:tc>
          <w:tcPr>
            <w:tcW w:w="5913" w:type="dxa"/>
            <w:tcBorders>
              <w:top w:val="single" w:sz="4" w:space="0" w:color="000000"/>
              <w:left w:val="single" w:sz="4" w:space="0" w:color="000000"/>
              <w:bottom w:val="single" w:sz="4" w:space="0" w:color="000000"/>
            </w:tcBorders>
            <w:shd w:val="clear" w:color="auto" w:fill="auto"/>
          </w:tcPr>
          <w:p w:rsidR="00A66725" w:rsidRPr="00F40EAF" w:rsidRDefault="00A66725" w:rsidP="003718F6">
            <w:pPr>
              <w:snapToGrid w:val="0"/>
              <w:jc w:val="both"/>
              <w:rPr>
                <w:sz w:val="26"/>
                <w:szCs w:val="26"/>
              </w:rPr>
            </w:pPr>
            <w:r w:rsidRPr="00F40EAF">
              <w:rPr>
                <w:sz w:val="26"/>
                <w:szCs w:val="26"/>
              </w:rPr>
              <w:t>Зареєстрований (пайовий/статутний) капітал</w:t>
            </w:r>
          </w:p>
        </w:tc>
        <w:tc>
          <w:tcPr>
            <w:tcW w:w="1982" w:type="dxa"/>
            <w:tcBorders>
              <w:top w:val="single" w:sz="4" w:space="0" w:color="000000"/>
              <w:left w:val="single" w:sz="4" w:space="0" w:color="000000"/>
              <w:bottom w:val="single" w:sz="4" w:space="0" w:color="000000"/>
            </w:tcBorders>
            <w:shd w:val="clear" w:color="auto" w:fill="auto"/>
          </w:tcPr>
          <w:p w:rsidR="00A66725" w:rsidRPr="00F40EAF" w:rsidRDefault="00A66725" w:rsidP="003718F6">
            <w:pPr>
              <w:snapToGrid w:val="0"/>
              <w:jc w:val="center"/>
              <w:rPr>
                <w:sz w:val="26"/>
                <w:szCs w:val="26"/>
              </w:rPr>
            </w:pPr>
            <w:r w:rsidRPr="00F40EAF">
              <w:rPr>
                <w:sz w:val="26"/>
                <w:szCs w:val="26"/>
              </w:rPr>
              <w:t>53486</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A66725" w:rsidRPr="00F40EAF" w:rsidRDefault="00A66725" w:rsidP="003718F6">
            <w:pPr>
              <w:snapToGrid w:val="0"/>
              <w:jc w:val="center"/>
              <w:rPr>
                <w:sz w:val="26"/>
                <w:szCs w:val="26"/>
              </w:rPr>
            </w:pPr>
            <w:r w:rsidRPr="00F40EAF">
              <w:rPr>
                <w:sz w:val="26"/>
                <w:szCs w:val="26"/>
              </w:rPr>
              <w:t>53486</w:t>
            </w:r>
          </w:p>
        </w:tc>
      </w:tr>
      <w:tr w:rsidR="00A66725" w:rsidRPr="00F40EAF" w:rsidTr="003718F6">
        <w:tc>
          <w:tcPr>
            <w:tcW w:w="5913" w:type="dxa"/>
            <w:tcBorders>
              <w:top w:val="single" w:sz="4" w:space="0" w:color="000000"/>
              <w:left w:val="single" w:sz="4" w:space="0" w:color="000000"/>
              <w:bottom w:val="single" w:sz="4" w:space="0" w:color="000000"/>
            </w:tcBorders>
            <w:shd w:val="clear" w:color="auto" w:fill="auto"/>
          </w:tcPr>
          <w:p w:rsidR="00A66725" w:rsidRPr="00F40EAF" w:rsidRDefault="00A66725" w:rsidP="003718F6">
            <w:pPr>
              <w:snapToGrid w:val="0"/>
              <w:jc w:val="both"/>
              <w:rPr>
                <w:sz w:val="26"/>
                <w:szCs w:val="26"/>
              </w:rPr>
            </w:pPr>
            <w:r w:rsidRPr="00F40EAF">
              <w:rPr>
                <w:sz w:val="26"/>
                <w:szCs w:val="26"/>
              </w:rPr>
              <w:t>Довгострокові зобов’язання і забезпечення</w:t>
            </w:r>
          </w:p>
        </w:tc>
        <w:tc>
          <w:tcPr>
            <w:tcW w:w="1982" w:type="dxa"/>
            <w:tcBorders>
              <w:top w:val="single" w:sz="4" w:space="0" w:color="000000"/>
              <w:left w:val="single" w:sz="4" w:space="0" w:color="000000"/>
              <w:bottom w:val="single" w:sz="4" w:space="0" w:color="000000"/>
            </w:tcBorders>
            <w:shd w:val="clear" w:color="auto" w:fill="auto"/>
          </w:tcPr>
          <w:p w:rsidR="00A66725" w:rsidRPr="00F40EAF" w:rsidRDefault="00A66725" w:rsidP="003718F6">
            <w:pPr>
              <w:snapToGrid w:val="0"/>
              <w:jc w:val="center"/>
              <w:rPr>
                <w:sz w:val="26"/>
                <w:szCs w:val="26"/>
              </w:rPr>
            </w:pPr>
            <w:r w:rsidRPr="00F40EAF">
              <w:rPr>
                <w:sz w:val="26"/>
                <w:szCs w:val="26"/>
              </w:rPr>
              <w:t>-</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A66725" w:rsidRPr="00F40EAF" w:rsidRDefault="00A66725" w:rsidP="003718F6">
            <w:pPr>
              <w:snapToGrid w:val="0"/>
              <w:jc w:val="center"/>
              <w:rPr>
                <w:sz w:val="26"/>
                <w:szCs w:val="26"/>
              </w:rPr>
            </w:pPr>
            <w:r w:rsidRPr="00F40EAF">
              <w:rPr>
                <w:sz w:val="26"/>
                <w:szCs w:val="26"/>
              </w:rPr>
              <w:t>-</w:t>
            </w:r>
          </w:p>
        </w:tc>
      </w:tr>
      <w:tr w:rsidR="00A66725" w:rsidRPr="00F40EAF" w:rsidTr="003718F6">
        <w:tc>
          <w:tcPr>
            <w:tcW w:w="5913" w:type="dxa"/>
            <w:tcBorders>
              <w:top w:val="single" w:sz="4" w:space="0" w:color="000000"/>
              <w:left w:val="single" w:sz="4" w:space="0" w:color="000000"/>
              <w:bottom w:val="single" w:sz="4" w:space="0" w:color="000000"/>
            </w:tcBorders>
            <w:shd w:val="clear" w:color="auto" w:fill="auto"/>
          </w:tcPr>
          <w:p w:rsidR="00A66725" w:rsidRPr="00F40EAF" w:rsidRDefault="00A66725" w:rsidP="003718F6">
            <w:pPr>
              <w:snapToGrid w:val="0"/>
              <w:jc w:val="both"/>
              <w:rPr>
                <w:sz w:val="26"/>
                <w:szCs w:val="26"/>
              </w:rPr>
            </w:pPr>
            <w:r w:rsidRPr="00F40EAF">
              <w:rPr>
                <w:sz w:val="26"/>
                <w:szCs w:val="26"/>
              </w:rPr>
              <w:t>Поточні зобов’язання і забезпечення</w:t>
            </w:r>
          </w:p>
        </w:tc>
        <w:tc>
          <w:tcPr>
            <w:tcW w:w="1982" w:type="dxa"/>
            <w:tcBorders>
              <w:top w:val="single" w:sz="4" w:space="0" w:color="000000"/>
              <w:left w:val="single" w:sz="4" w:space="0" w:color="000000"/>
              <w:bottom w:val="single" w:sz="4" w:space="0" w:color="000000"/>
            </w:tcBorders>
            <w:shd w:val="clear" w:color="auto" w:fill="auto"/>
          </w:tcPr>
          <w:p w:rsidR="00A66725" w:rsidRPr="00F40EAF" w:rsidRDefault="00A66725" w:rsidP="003718F6">
            <w:pPr>
              <w:snapToGrid w:val="0"/>
              <w:jc w:val="center"/>
              <w:rPr>
                <w:sz w:val="26"/>
                <w:szCs w:val="26"/>
              </w:rPr>
            </w:pPr>
            <w:r w:rsidRPr="00F40EAF">
              <w:rPr>
                <w:sz w:val="26"/>
                <w:szCs w:val="26"/>
              </w:rPr>
              <w:t>23871</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A66725" w:rsidRPr="00F40EAF" w:rsidRDefault="00A66725" w:rsidP="003718F6">
            <w:pPr>
              <w:snapToGrid w:val="0"/>
              <w:jc w:val="center"/>
              <w:rPr>
                <w:sz w:val="26"/>
                <w:szCs w:val="26"/>
              </w:rPr>
            </w:pPr>
            <w:r w:rsidRPr="00F40EAF">
              <w:rPr>
                <w:sz w:val="26"/>
                <w:szCs w:val="26"/>
              </w:rPr>
              <w:t>28659</w:t>
            </w:r>
          </w:p>
        </w:tc>
      </w:tr>
      <w:tr w:rsidR="00A66725" w:rsidRPr="00F40EAF" w:rsidTr="003718F6">
        <w:tc>
          <w:tcPr>
            <w:tcW w:w="5913" w:type="dxa"/>
            <w:tcBorders>
              <w:top w:val="single" w:sz="4" w:space="0" w:color="000000"/>
              <w:left w:val="single" w:sz="4" w:space="0" w:color="000000"/>
              <w:bottom w:val="single" w:sz="4" w:space="0" w:color="000000"/>
            </w:tcBorders>
            <w:shd w:val="clear" w:color="auto" w:fill="auto"/>
          </w:tcPr>
          <w:p w:rsidR="00A66725" w:rsidRPr="00F40EAF" w:rsidRDefault="00A66725" w:rsidP="003718F6">
            <w:pPr>
              <w:snapToGrid w:val="0"/>
              <w:jc w:val="both"/>
              <w:rPr>
                <w:sz w:val="26"/>
                <w:szCs w:val="26"/>
              </w:rPr>
            </w:pPr>
            <w:r w:rsidRPr="00F40EAF">
              <w:rPr>
                <w:sz w:val="26"/>
                <w:szCs w:val="26"/>
              </w:rPr>
              <w:t>Чистий фінансовий результат: прибуток (збиток)</w:t>
            </w:r>
          </w:p>
        </w:tc>
        <w:tc>
          <w:tcPr>
            <w:tcW w:w="1982" w:type="dxa"/>
            <w:tcBorders>
              <w:top w:val="single" w:sz="4" w:space="0" w:color="000000"/>
              <w:left w:val="single" w:sz="4" w:space="0" w:color="000000"/>
              <w:bottom w:val="single" w:sz="4" w:space="0" w:color="000000"/>
            </w:tcBorders>
            <w:shd w:val="clear" w:color="auto" w:fill="auto"/>
          </w:tcPr>
          <w:p w:rsidR="00A66725" w:rsidRPr="00F40EAF" w:rsidRDefault="00A66725" w:rsidP="003718F6">
            <w:pPr>
              <w:snapToGrid w:val="0"/>
              <w:jc w:val="center"/>
              <w:rPr>
                <w:sz w:val="26"/>
                <w:szCs w:val="26"/>
              </w:rPr>
            </w:pPr>
            <w:r w:rsidRPr="00F40EAF">
              <w:rPr>
                <w:sz w:val="26"/>
                <w:szCs w:val="26"/>
              </w:rPr>
              <w:t>2563</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A66725" w:rsidRPr="00F40EAF" w:rsidRDefault="00A66725" w:rsidP="003718F6">
            <w:pPr>
              <w:snapToGrid w:val="0"/>
              <w:jc w:val="center"/>
              <w:rPr>
                <w:sz w:val="26"/>
                <w:szCs w:val="26"/>
              </w:rPr>
            </w:pPr>
            <w:r w:rsidRPr="00F40EAF">
              <w:rPr>
                <w:sz w:val="26"/>
                <w:szCs w:val="26"/>
              </w:rPr>
              <w:t>67</w:t>
            </w:r>
          </w:p>
        </w:tc>
      </w:tr>
      <w:tr w:rsidR="00A66725" w:rsidRPr="00F40EAF" w:rsidTr="003718F6">
        <w:tc>
          <w:tcPr>
            <w:tcW w:w="5913" w:type="dxa"/>
            <w:tcBorders>
              <w:top w:val="single" w:sz="4" w:space="0" w:color="000000"/>
              <w:left w:val="single" w:sz="4" w:space="0" w:color="000000"/>
              <w:bottom w:val="single" w:sz="4" w:space="0" w:color="000000"/>
            </w:tcBorders>
            <w:shd w:val="clear" w:color="auto" w:fill="auto"/>
          </w:tcPr>
          <w:p w:rsidR="00A66725" w:rsidRPr="00F40EAF" w:rsidRDefault="00A66725" w:rsidP="003718F6">
            <w:pPr>
              <w:snapToGrid w:val="0"/>
              <w:jc w:val="both"/>
              <w:rPr>
                <w:sz w:val="26"/>
                <w:szCs w:val="26"/>
              </w:rPr>
            </w:pPr>
            <w:r w:rsidRPr="00F40EAF">
              <w:rPr>
                <w:sz w:val="26"/>
                <w:szCs w:val="26"/>
              </w:rPr>
              <w:t>Середньорічна кількість акцій (шт.)</w:t>
            </w:r>
          </w:p>
        </w:tc>
        <w:tc>
          <w:tcPr>
            <w:tcW w:w="1982" w:type="dxa"/>
            <w:tcBorders>
              <w:top w:val="single" w:sz="4" w:space="0" w:color="000000"/>
              <w:left w:val="single" w:sz="4" w:space="0" w:color="000000"/>
              <w:bottom w:val="single" w:sz="4" w:space="0" w:color="000000"/>
            </w:tcBorders>
            <w:shd w:val="clear" w:color="auto" w:fill="auto"/>
          </w:tcPr>
          <w:p w:rsidR="00A66725" w:rsidRPr="00F40EAF" w:rsidRDefault="00A66725" w:rsidP="003718F6">
            <w:pPr>
              <w:snapToGrid w:val="0"/>
              <w:jc w:val="center"/>
              <w:rPr>
                <w:sz w:val="26"/>
                <w:szCs w:val="26"/>
              </w:rPr>
            </w:pPr>
            <w:r w:rsidRPr="00F40EAF">
              <w:rPr>
                <w:sz w:val="26"/>
                <w:szCs w:val="26"/>
              </w:rPr>
              <w:t>1069724</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A66725" w:rsidRPr="00F40EAF" w:rsidRDefault="00A66725" w:rsidP="003718F6">
            <w:pPr>
              <w:snapToGrid w:val="0"/>
              <w:jc w:val="center"/>
              <w:rPr>
                <w:sz w:val="26"/>
                <w:szCs w:val="26"/>
              </w:rPr>
            </w:pPr>
            <w:r w:rsidRPr="00F40EAF">
              <w:rPr>
                <w:sz w:val="26"/>
                <w:szCs w:val="26"/>
              </w:rPr>
              <w:t>1069724</w:t>
            </w:r>
          </w:p>
        </w:tc>
      </w:tr>
      <w:tr w:rsidR="00A66725" w:rsidRPr="00F40EAF" w:rsidTr="003718F6">
        <w:tc>
          <w:tcPr>
            <w:tcW w:w="5913" w:type="dxa"/>
            <w:tcBorders>
              <w:top w:val="single" w:sz="4" w:space="0" w:color="000000"/>
              <w:left w:val="single" w:sz="4" w:space="0" w:color="000000"/>
              <w:bottom w:val="single" w:sz="4" w:space="0" w:color="000000"/>
            </w:tcBorders>
            <w:shd w:val="clear" w:color="auto" w:fill="auto"/>
          </w:tcPr>
          <w:p w:rsidR="00A66725" w:rsidRPr="00F40EAF" w:rsidRDefault="00A66725" w:rsidP="003718F6">
            <w:pPr>
              <w:snapToGrid w:val="0"/>
              <w:jc w:val="both"/>
              <w:rPr>
                <w:sz w:val="26"/>
                <w:szCs w:val="26"/>
              </w:rPr>
            </w:pPr>
            <w:r w:rsidRPr="00F40EAF">
              <w:rPr>
                <w:sz w:val="26"/>
                <w:szCs w:val="26"/>
              </w:rPr>
              <w:t>Чистий прибуток (збиток) на одну просту акцію (грн.)</w:t>
            </w:r>
          </w:p>
        </w:tc>
        <w:tc>
          <w:tcPr>
            <w:tcW w:w="1982" w:type="dxa"/>
            <w:tcBorders>
              <w:top w:val="single" w:sz="4" w:space="0" w:color="000000"/>
              <w:left w:val="single" w:sz="4" w:space="0" w:color="000000"/>
              <w:bottom w:val="single" w:sz="4" w:space="0" w:color="000000"/>
            </w:tcBorders>
            <w:shd w:val="clear" w:color="auto" w:fill="auto"/>
          </w:tcPr>
          <w:p w:rsidR="00A66725" w:rsidRPr="00F40EAF" w:rsidRDefault="00A66725" w:rsidP="003718F6">
            <w:pPr>
              <w:snapToGrid w:val="0"/>
              <w:jc w:val="center"/>
              <w:rPr>
                <w:sz w:val="26"/>
                <w:szCs w:val="26"/>
              </w:rPr>
            </w:pPr>
            <w:r w:rsidRPr="00F40EAF">
              <w:rPr>
                <w:sz w:val="26"/>
                <w:szCs w:val="26"/>
              </w:rPr>
              <w:t>2,4</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A66725" w:rsidRPr="00F40EAF" w:rsidRDefault="00A66725" w:rsidP="003718F6">
            <w:pPr>
              <w:snapToGrid w:val="0"/>
              <w:jc w:val="center"/>
              <w:rPr>
                <w:sz w:val="26"/>
                <w:szCs w:val="26"/>
              </w:rPr>
            </w:pPr>
            <w:r w:rsidRPr="00F40EAF">
              <w:rPr>
                <w:sz w:val="26"/>
                <w:szCs w:val="26"/>
              </w:rPr>
              <w:t>0,062</w:t>
            </w:r>
          </w:p>
        </w:tc>
      </w:tr>
    </w:tbl>
    <w:p w:rsidR="00A66725" w:rsidRDefault="00A66725" w:rsidP="00A66725">
      <w:pPr>
        <w:pStyle w:val="a3"/>
        <w:tabs>
          <w:tab w:val="left" w:pos="-180"/>
        </w:tabs>
        <w:rPr>
          <w:rFonts w:ascii="Times New Roman" w:hAnsi="Times New Roman"/>
          <w:sz w:val="26"/>
          <w:szCs w:val="26"/>
        </w:rPr>
      </w:pPr>
    </w:p>
    <w:p w:rsidR="004D632D" w:rsidRDefault="00A66725" w:rsidP="00A66725">
      <w:r w:rsidRPr="00F40EAF">
        <w:rPr>
          <w:sz w:val="26"/>
          <w:szCs w:val="26"/>
        </w:rPr>
        <w:t>Наглядова рада ПрАТ “Приазовкурорт”</w:t>
      </w:r>
      <w:r>
        <w:rPr>
          <w:sz w:val="26"/>
          <w:szCs w:val="26"/>
        </w:rPr>
        <w:t>.</w:t>
      </w:r>
    </w:p>
    <w:sectPr w:rsidR="004D632D" w:rsidSect="004D63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B5BC6"/>
    <w:multiLevelType w:val="hybridMultilevel"/>
    <w:tmpl w:val="F544F10A"/>
    <w:lvl w:ilvl="0" w:tplc="E58E1C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9C4261"/>
    <w:multiLevelType w:val="multilevel"/>
    <w:tmpl w:val="B5F02A9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C940E0B"/>
    <w:multiLevelType w:val="hybridMultilevel"/>
    <w:tmpl w:val="E8660FEC"/>
    <w:lvl w:ilvl="0" w:tplc="F58E0DE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A92CDB"/>
    <w:multiLevelType w:val="hybridMultilevel"/>
    <w:tmpl w:val="0200F1FA"/>
    <w:lvl w:ilvl="0" w:tplc="2A1863B2">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3B562E"/>
    <w:multiLevelType w:val="hybridMultilevel"/>
    <w:tmpl w:val="F36E4C46"/>
    <w:lvl w:ilvl="0" w:tplc="1400B26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EE4D91"/>
    <w:multiLevelType w:val="hybridMultilevel"/>
    <w:tmpl w:val="183C329A"/>
    <w:lvl w:ilvl="0" w:tplc="823EF44A">
      <w:start w:val="8"/>
      <w:numFmt w:val="decimal"/>
      <w:lvlText w:val="%1."/>
      <w:lvlJc w:val="left"/>
      <w:pPr>
        <w:tabs>
          <w:tab w:val="num" w:pos="480"/>
        </w:tabs>
        <w:ind w:left="48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3B1211"/>
    <w:multiLevelType w:val="hybridMultilevel"/>
    <w:tmpl w:val="896A1010"/>
    <w:lvl w:ilvl="0" w:tplc="E38C0E2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71684A"/>
    <w:multiLevelType w:val="hybridMultilevel"/>
    <w:tmpl w:val="7D4C6E74"/>
    <w:lvl w:ilvl="0" w:tplc="05B68B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C12B97"/>
    <w:multiLevelType w:val="hybridMultilevel"/>
    <w:tmpl w:val="1A744F72"/>
    <w:lvl w:ilvl="0" w:tplc="C2E696C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4"/>
  </w:num>
  <w:num w:numId="5">
    <w:abstractNumId w:val="3"/>
  </w:num>
  <w:num w:numId="6">
    <w:abstractNumId w:val="7"/>
  </w:num>
  <w:num w:numId="7">
    <w:abstractNumId w:val="6"/>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66725"/>
    <w:rsid w:val="004D632D"/>
    <w:rsid w:val="009055A5"/>
    <w:rsid w:val="00A66725"/>
    <w:rsid w:val="00ED5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7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6725"/>
    <w:pPr>
      <w:overflowPunct w:val="0"/>
      <w:autoSpaceDE w:val="0"/>
      <w:autoSpaceDN w:val="0"/>
      <w:adjustRightInd w:val="0"/>
      <w:jc w:val="both"/>
      <w:textAlignment w:val="baseline"/>
    </w:pPr>
    <w:rPr>
      <w:rFonts w:ascii="Times New Roman CYR" w:hAnsi="Times New Roman CYR"/>
      <w:sz w:val="28"/>
      <w:szCs w:val="20"/>
      <w:lang w:val="uk-UA"/>
    </w:rPr>
  </w:style>
  <w:style w:type="character" w:customStyle="1" w:styleId="a4">
    <w:name w:val="Основной текст Знак"/>
    <w:basedOn w:val="a0"/>
    <w:link w:val="a3"/>
    <w:rsid w:val="00A66725"/>
    <w:rPr>
      <w:rFonts w:ascii="Times New Roman CYR" w:eastAsia="Times New Roman" w:hAnsi="Times New Roman CYR" w:cs="Times New Roman"/>
      <w:sz w:val="28"/>
      <w:szCs w:val="20"/>
      <w:lang w:val="uk-UA" w:eastAsia="ru-RU"/>
    </w:rPr>
  </w:style>
  <w:style w:type="paragraph" w:styleId="2">
    <w:name w:val="Body Text Indent 2"/>
    <w:basedOn w:val="a"/>
    <w:link w:val="20"/>
    <w:rsid w:val="00A66725"/>
    <w:pPr>
      <w:spacing w:after="120" w:line="480" w:lineRule="auto"/>
      <w:ind w:left="283"/>
    </w:pPr>
  </w:style>
  <w:style w:type="character" w:customStyle="1" w:styleId="20">
    <w:name w:val="Основной текст с отступом 2 Знак"/>
    <w:basedOn w:val="a0"/>
    <w:link w:val="2"/>
    <w:rsid w:val="00A66725"/>
    <w:rPr>
      <w:rFonts w:ascii="Times New Roman" w:eastAsia="Times New Roman" w:hAnsi="Times New Roman" w:cs="Times New Roman"/>
      <w:sz w:val="24"/>
      <w:szCs w:val="24"/>
      <w:lang w:eastAsia="ru-RU"/>
    </w:rPr>
  </w:style>
  <w:style w:type="paragraph" w:styleId="21">
    <w:name w:val="Body Text 2"/>
    <w:basedOn w:val="a"/>
    <w:link w:val="22"/>
    <w:rsid w:val="00A66725"/>
    <w:pPr>
      <w:suppressAutoHyphens/>
      <w:spacing w:after="120" w:line="480" w:lineRule="auto"/>
    </w:pPr>
    <w:rPr>
      <w:lang w:val="uk-UA" w:eastAsia="zh-CN"/>
    </w:rPr>
  </w:style>
  <w:style w:type="character" w:customStyle="1" w:styleId="22">
    <w:name w:val="Основной текст 2 Знак"/>
    <w:basedOn w:val="a0"/>
    <w:link w:val="21"/>
    <w:rsid w:val="00A66725"/>
    <w:rPr>
      <w:rFonts w:ascii="Times New Roman" w:eastAsia="Times New Roman" w:hAnsi="Times New Roman" w:cs="Times New Roman"/>
      <w:sz w:val="24"/>
      <w:szCs w:val="24"/>
      <w:lang w:val="uk-UA" w:eastAsia="zh-CN"/>
    </w:rPr>
  </w:style>
  <w:style w:type="paragraph" w:customStyle="1" w:styleId="Normal">
    <w:name w:val="Normal"/>
    <w:rsid w:val="00A66725"/>
    <w:pPr>
      <w:widowControl w:val="0"/>
      <w:spacing w:after="0" w:line="240" w:lineRule="auto"/>
    </w:pPr>
    <w:rPr>
      <w:rFonts w:ascii="Times New Roman" w:eastAsia="Times New Roman" w:hAnsi="Times New Roman" w:cs="Times New Roman"/>
      <w:snapToGrid w:val="0"/>
      <w:sz w:val="20"/>
      <w:szCs w:val="20"/>
      <w:lang w:eastAsia="ru-RU"/>
    </w:rPr>
  </w:style>
  <w:style w:type="paragraph" w:styleId="a5">
    <w:name w:val="Body Text Indent"/>
    <w:basedOn w:val="a"/>
    <w:link w:val="a6"/>
    <w:rsid w:val="00A66725"/>
    <w:pPr>
      <w:suppressAutoHyphens/>
      <w:spacing w:after="120" w:line="100" w:lineRule="atLeast"/>
      <w:ind w:left="283"/>
    </w:pPr>
    <w:rPr>
      <w:lang w:val="uk-UA" w:eastAsia="ar-SA"/>
    </w:rPr>
  </w:style>
  <w:style w:type="character" w:customStyle="1" w:styleId="a6">
    <w:name w:val="Основной текст с отступом Знак"/>
    <w:basedOn w:val="a0"/>
    <w:link w:val="a5"/>
    <w:rsid w:val="00A66725"/>
    <w:rPr>
      <w:rFonts w:ascii="Times New Roman" w:eastAsia="Times New Roman" w:hAnsi="Times New Roman" w:cs="Times New Roman"/>
      <w:sz w:val="24"/>
      <w:szCs w:val="24"/>
      <w:lang w:val="uk-U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0.rada.gov.ua/laws/show/514-17/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514-17/print" TargetMode="External"/><Relationship Id="rId5" Type="http://schemas.openxmlformats.org/officeDocument/2006/relationships/hyperlink" Target="http://zakon0.rada.gov.ua/laws/show/514-17/pri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2835</Words>
  <Characters>16160</Characters>
  <Application>Microsoft Office Word</Application>
  <DocSecurity>0</DocSecurity>
  <Lines>134</Lines>
  <Paragraphs>37</Paragraphs>
  <ScaleCrop>false</ScaleCrop>
  <Company/>
  <LinksUpToDate>false</LinksUpToDate>
  <CharactersWithSpaces>18958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2019-03-19T08:36:00Z</dcterms:created>
  <dcterms:modified xsi:type="dcterms:W3CDTF">2019-03-19T08:37:00Z</dcterms:modified>
</cp:coreProperties>
</file>